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2AE19" w14:textId="25BFE7D1" w:rsidR="00AA6413" w:rsidRPr="00AA6413" w:rsidRDefault="007D66A6" w:rsidP="007D66A6">
      <w:pPr>
        <w:spacing w:after="0" w:line="0" w:lineRule="atLeast"/>
        <w:ind w:right="-1" w:firstLine="1298"/>
        <w:rPr>
          <w:rFonts w:ascii="Times New Roman" w:hAnsi="Times New Roman" w:cs="Times New Roman"/>
          <w:sz w:val="24"/>
          <w:szCs w:val="24"/>
        </w:rPr>
      </w:pPr>
      <w:r>
        <w:rPr>
          <w:rFonts w:ascii="Times New Roman" w:hAnsi="Times New Roman" w:cs="Times New Roman"/>
          <w:sz w:val="24"/>
          <w:szCs w:val="24"/>
        </w:rPr>
        <w:t xml:space="preserve">                                                                           </w:t>
      </w:r>
      <w:r w:rsidR="00AA6413" w:rsidRPr="00AA6413">
        <w:rPr>
          <w:rFonts w:ascii="Times New Roman" w:hAnsi="Times New Roman" w:cs="Times New Roman"/>
          <w:sz w:val="24"/>
          <w:szCs w:val="24"/>
        </w:rPr>
        <w:t>PATVIRTINTA</w:t>
      </w:r>
    </w:p>
    <w:p w14:paraId="319C4BC3" w14:textId="5F5E898E" w:rsidR="00AA6413" w:rsidRPr="00AA6413" w:rsidRDefault="001F0148" w:rsidP="001F0148">
      <w:pPr>
        <w:spacing w:after="0" w:line="0" w:lineRule="atLeast"/>
        <w:ind w:right="-1" w:firstLine="1298"/>
        <w:jc w:val="center"/>
        <w:rPr>
          <w:rFonts w:ascii="Times New Roman" w:hAnsi="Times New Roman" w:cs="Times New Roman"/>
          <w:sz w:val="24"/>
          <w:szCs w:val="24"/>
        </w:rPr>
      </w:pPr>
      <w:r>
        <w:rPr>
          <w:rFonts w:ascii="Times New Roman" w:hAnsi="Times New Roman" w:cs="Times New Roman"/>
          <w:sz w:val="24"/>
          <w:szCs w:val="24"/>
        </w:rPr>
        <w:t xml:space="preserve">                                                 </w:t>
      </w:r>
      <w:r w:rsidR="00633D00">
        <w:rPr>
          <w:rFonts w:ascii="Times New Roman" w:hAnsi="Times New Roman" w:cs="Times New Roman"/>
          <w:sz w:val="24"/>
          <w:szCs w:val="24"/>
        </w:rPr>
        <w:t>Lietuvos kalėjimų tarnybos</w:t>
      </w:r>
      <w:r w:rsidR="00AA6413" w:rsidRPr="00AA6413">
        <w:rPr>
          <w:rFonts w:ascii="Times New Roman" w:hAnsi="Times New Roman" w:cs="Times New Roman"/>
          <w:sz w:val="24"/>
          <w:szCs w:val="24"/>
        </w:rPr>
        <w:t xml:space="preserve"> direktoriaus</w:t>
      </w:r>
    </w:p>
    <w:p w14:paraId="54133BA6" w14:textId="47B3E370" w:rsidR="00AA6413" w:rsidRPr="00AA6413" w:rsidRDefault="007D66A6" w:rsidP="007D66A6">
      <w:pPr>
        <w:spacing w:after="0" w:line="0" w:lineRule="atLeast"/>
        <w:ind w:right="-1" w:firstLine="1298"/>
        <w:rPr>
          <w:rFonts w:ascii="Times New Roman" w:hAnsi="Times New Roman" w:cs="Times New Roman"/>
          <w:sz w:val="24"/>
          <w:szCs w:val="24"/>
        </w:rPr>
      </w:pPr>
      <w:r>
        <w:rPr>
          <w:rFonts w:ascii="Times New Roman" w:hAnsi="Times New Roman" w:cs="Times New Roman"/>
          <w:sz w:val="24"/>
          <w:szCs w:val="24"/>
        </w:rPr>
        <w:t xml:space="preserve">                                                              </w:t>
      </w:r>
      <w:r w:rsidR="00AA6413" w:rsidRPr="00AA6413">
        <w:rPr>
          <w:rFonts w:ascii="Times New Roman" w:hAnsi="Times New Roman" w:cs="Times New Roman"/>
          <w:sz w:val="24"/>
          <w:szCs w:val="24"/>
        </w:rPr>
        <w:t>202</w:t>
      </w:r>
      <w:r w:rsidR="00633D00">
        <w:rPr>
          <w:rFonts w:ascii="Times New Roman" w:hAnsi="Times New Roman" w:cs="Times New Roman"/>
          <w:sz w:val="24"/>
          <w:szCs w:val="24"/>
        </w:rPr>
        <w:t>5</w:t>
      </w:r>
      <w:r w:rsidR="00AA6413" w:rsidRPr="00AA6413">
        <w:rPr>
          <w:rFonts w:ascii="Times New Roman" w:hAnsi="Times New Roman" w:cs="Times New Roman"/>
          <w:sz w:val="24"/>
          <w:szCs w:val="24"/>
        </w:rPr>
        <w:t xml:space="preserve"> m. </w:t>
      </w:r>
      <w:r w:rsidR="00633D00">
        <w:rPr>
          <w:rFonts w:ascii="Times New Roman" w:hAnsi="Times New Roman" w:cs="Times New Roman"/>
          <w:sz w:val="24"/>
          <w:szCs w:val="24"/>
        </w:rPr>
        <w:t xml:space="preserve"> </w:t>
      </w:r>
      <w:r w:rsidR="001F0148">
        <w:rPr>
          <w:rFonts w:ascii="Times New Roman" w:hAnsi="Times New Roman" w:cs="Times New Roman"/>
          <w:sz w:val="24"/>
          <w:szCs w:val="24"/>
        </w:rPr>
        <w:t>balandžio 8</w:t>
      </w:r>
      <w:r w:rsidR="00633D00">
        <w:rPr>
          <w:rFonts w:ascii="Times New Roman" w:hAnsi="Times New Roman" w:cs="Times New Roman"/>
          <w:sz w:val="24"/>
          <w:szCs w:val="24"/>
        </w:rPr>
        <w:t xml:space="preserve">       </w:t>
      </w:r>
      <w:r w:rsidR="00AA6413" w:rsidRPr="00AA6413">
        <w:rPr>
          <w:rFonts w:ascii="Times New Roman" w:hAnsi="Times New Roman" w:cs="Times New Roman"/>
          <w:sz w:val="24"/>
          <w:szCs w:val="24"/>
        </w:rPr>
        <w:t xml:space="preserve">d. įsakymu </w:t>
      </w:r>
      <w:r w:rsidR="001F0148">
        <w:rPr>
          <w:rFonts w:ascii="Times New Roman" w:hAnsi="Times New Roman" w:cs="Times New Roman"/>
          <w:sz w:val="24"/>
          <w:szCs w:val="24"/>
        </w:rPr>
        <w:t xml:space="preserve">  </w:t>
      </w:r>
      <w:r w:rsidR="00AA6413" w:rsidRPr="00AA6413">
        <w:rPr>
          <w:rFonts w:ascii="Times New Roman" w:hAnsi="Times New Roman" w:cs="Times New Roman"/>
          <w:sz w:val="24"/>
          <w:szCs w:val="24"/>
        </w:rPr>
        <w:t>Nr. V-</w:t>
      </w:r>
      <w:r w:rsidR="001F0148">
        <w:rPr>
          <w:rFonts w:ascii="Times New Roman" w:hAnsi="Times New Roman" w:cs="Times New Roman"/>
          <w:sz w:val="24"/>
          <w:szCs w:val="24"/>
        </w:rPr>
        <w:t>318</w:t>
      </w:r>
    </w:p>
    <w:p w14:paraId="00E437E9" w14:textId="77777777" w:rsidR="00AA6413" w:rsidRPr="00AA6413" w:rsidRDefault="00AA6413" w:rsidP="00AA6413">
      <w:pPr>
        <w:spacing w:after="0" w:line="0" w:lineRule="atLeast"/>
        <w:ind w:firstLine="1298"/>
        <w:rPr>
          <w:rFonts w:ascii="Times New Roman" w:hAnsi="Times New Roman" w:cs="Times New Roman"/>
          <w:sz w:val="24"/>
          <w:szCs w:val="24"/>
        </w:rPr>
      </w:pPr>
    </w:p>
    <w:p w14:paraId="4E4188A3" w14:textId="77777777" w:rsidR="00AA6413" w:rsidRPr="00AA6413" w:rsidRDefault="00AA6413" w:rsidP="00AA6413">
      <w:pPr>
        <w:spacing w:after="0" w:line="0" w:lineRule="atLeast"/>
        <w:ind w:firstLine="1298"/>
        <w:rPr>
          <w:rFonts w:ascii="Times New Roman" w:hAnsi="Times New Roman" w:cs="Times New Roman"/>
          <w:sz w:val="24"/>
          <w:szCs w:val="24"/>
        </w:rPr>
      </w:pPr>
    </w:p>
    <w:p w14:paraId="31FD670C" w14:textId="77777777" w:rsidR="00440B5E" w:rsidRPr="00435C55" w:rsidRDefault="00440B5E" w:rsidP="00440B5E">
      <w:pPr>
        <w:spacing w:after="0"/>
        <w:jc w:val="center"/>
        <w:rPr>
          <w:rFonts w:ascii="Times New Roman" w:hAnsi="Times New Roman"/>
          <w:b/>
          <w:bCs/>
          <w:sz w:val="24"/>
        </w:rPr>
      </w:pPr>
      <w:r w:rsidRPr="00435C55">
        <w:rPr>
          <w:rFonts w:ascii="Times New Roman" w:hAnsi="Times New Roman"/>
          <w:b/>
          <w:bCs/>
          <w:sz w:val="24"/>
        </w:rPr>
        <w:t xml:space="preserve">TURTO VALDYMO SKYRIAUS </w:t>
      </w:r>
    </w:p>
    <w:p w14:paraId="6167097B" w14:textId="77777777" w:rsidR="00440B5E" w:rsidRPr="00435C55" w:rsidRDefault="00440B5E" w:rsidP="00440B5E">
      <w:pPr>
        <w:spacing w:after="0"/>
        <w:jc w:val="center"/>
        <w:rPr>
          <w:rFonts w:ascii="Times New Roman" w:hAnsi="Times New Roman"/>
          <w:b/>
          <w:bCs/>
          <w:sz w:val="24"/>
        </w:rPr>
      </w:pPr>
      <w:r w:rsidRPr="00435C55">
        <w:rPr>
          <w:rFonts w:ascii="Times New Roman" w:hAnsi="Times New Roman"/>
          <w:b/>
          <w:bCs/>
          <w:sz w:val="24"/>
        </w:rPr>
        <w:t>PATARĖJO (TURINČIO PAVALDŽIŲ)</w:t>
      </w:r>
    </w:p>
    <w:p w14:paraId="48E39085" w14:textId="189001D0" w:rsidR="00440B5E" w:rsidRPr="00435C55" w:rsidRDefault="00440B5E" w:rsidP="00440B5E">
      <w:pPr>
        <w:spacing w:after="0"/>
        <w:jc w:val="center"/>
        <w:rPr>
          <w:rFonts w:ascii="Times New Roman" w:hAnsi="Times New Roman"/>
          <w:b/>
          <w:bCs/>
          <w:sz w:val="24"/>
        </w:rPr>
      </w:pPr>
      <w:r w:rsidRPr="00435C55">
        <w:rPr>
          <w:rFonts w:ascii="Times New Roman" w:hAnsi="Times New Roman"/>
          <w:b/>
          <w:bCs/>
          <w:sz w:val="24"/>
        </w:rPr>
        <w:t>PAREIGYBĖS APRAŠYMAS</w:t>
      </w:r>
      <w:r w:rsidR="00DC08BD">
        <w:rPr>
          <w:rFonts w:ascii="Times New Roman" w:hAnsi="Times New Roman"/>
          <w:b/>
          <w:bCs/>
          <w:sz w:val="24"/>
        </w:rPr>
        <w:t xml:space="preserve"> </w:t>
      </w:r>
    </w:p>
    <w:p w14:paraId="5D2C1A2D" w14:textId="77777777" w:rsidR="00440B5E" w:rsidRPr="00435C55" w:rsidRDefault="00440B5E" w:rsidP="00440B5E">
      <w:pPr>
        <w:jc w:val="center"/>
        <w:rPr>
          <w:rFonts w:ascii="Times New Roman" w:hAnsi="Times New Roman"/>
          <w:sz w:val="24"/>
        </w:rPr>
      </w:pPr>
    </w:p>
    <w:p w14:paraId="61366E02" w14:textId="266C48C8" w:rsidR="00440B5E" w:rsidRDefault="00440B5E" w:rsidP="00440B5E">
      <w:pPr>
        <w:spacing w:after="0" w:line="0" w:lineRule="atLeast"/>
        <w:rPr>
          <w:rFonts w:ascii="Times New Roman" w:hAnsi="Times New Roman" w:cs="Times New Roman"/>
          <w:b/>
          <w:bCs/>
          <w:sz w:val="24"/>
          <w:szCs w:val="24"/>
        </w:rPr>
      </w:pPr>
      <w:r>
        <w:rPr>
          <w:rFonts w:ascii="Times New Roman" w:hAnsi="Times New Roman" w:cs="Times New Roman"/>
          <w:b/>
          <w:bCs/>
          <w:sz w:val="24"/>
          <w:szCs w:val="24"/>
        </w:rPr>
        <w:t xml:space="preserve">                                                                   </w:t>
      </w:r>
      <w:r w:rsidR="00556A2F">
        <w:rPr>
          <w:rFonts w:ascii="Times New Roman" w:hAnsi="Times New Roman" w:cs="Times New Roman"/>
          <w:b/>
          <w:bCs/>
          <w:sz w:val="24"/>
          <w:szCs w:val="24"/>
        </w:rPr>
        <w:t xml:space="preserve">    </w:t>
      </w:r>
      <w:r w:rsidR="00AA6413" w:rsidRPr="00440B5E">
        <w:rPr>
          <w:rFonts w:ascii="Times New Roman" w:hAnsi="Times New Roman" w:cs="Times New Roman"/>
          <w:b/>
          <w:bCs/>
          <w:sz w:val="24"/>
          <w:szCs w:val="24"/>
        </w:rPr>
        <w:t>I SKYRIUS</w:t>
      </w:r>
    </w:p>
    <w:p w14:paraId="2CF2765C" w14:textId="69C63104" w:rsidR="00440B5E" w:rsidRPr="00440B5E" w:rsidRDefault="00440B5E" w:rsidP="00440B5E">
      <w:pPr>
        <w:spacing w:after="0" w:line="0" w:lineRule="atLeast"/>
        <w:rPr>
          <w:rFonts w:ascii="Times New Roman" w:hAnsi="Times New Roman" w:cs="Times New Roman"/>
          <w:b/>
          <w:bCs/>
          <w:sz w:val="24"/>
          <w:szCs w:val="24"/>
        </w:rPr>
      </w:pPr>
      <w:r>
        <w:rPr>
          <w:rFonts w:ascii="Times New Roman" w:hAnsi="Times New Roman" w:cs="Times New Roman"/>
          <w:b/>
          <w:bCs/>
          <w:sz w:val="24"/>
          <w:szCs w:val="24"/>
        </w:rPr>
        <w:t xml:space="preserve">                                                               </w:t>
      </w:r>
      <w:r w:rsidR="00556A2F">
        <w:rPr>
          <w:rFonts w:ascii="Times New Roman" w:hAnsi="Times New Roman" w:cs="Times New Roman"/>
          <w:b/>
          <w:bCs/>
          <w:sz w:val="24"/>
          <w:szCs w:val="24"/>
        </w:rPr>
        <w:t xml:space="preserve">       </w:t>
      </w:r>
      <w:r w:rsidRPr="00440B5E">
        <w:rPr>
          <w:rFonts w:ascii="Times New Roman" w:eastAsia="Times New Roman" w:hAnsi="Times New Roman" w:cs="Times New Roman"/>
          <w:b/>
          <w:bCs/>
          <w:kern w:val="0"/>
          <w:sz w:val="24"/>
          <w:szCs w:val="24"/>
          <w14:ligatures w14:val="none"/>
        </w:rPr>
        <w:t>PAREIGYBĖ</w:t>
      </w:r>
    </w:p>
    <w:p w14:paraId="0E0AC1C1" w14:textId="77777777" w:rsidR="00AA6413" w:rsidRPr="00AA6413" w:rsidRDefault="00AA6413" w:rsidP="00AA6413">
      <w:pPr>
        <w:spacing w:after="0" w:line="0" w:lineRule="atLeast"/>
        <w:ind w:firstLine="1298"/>
        <w:rPr>
          <w:rFonts w:ascii="Times New Roman" w:hAnsi="Times New Roman" w:cs="Times New Roman"/>
          <w:sz w:val="24"/>
          <w:szCs w:val="24"/>
        </w:rPr>
      </w:pPr>
    </w:p>
    <w:p w14:paraId="1DC1D7FC" w14:textId="229A2AA8" w:rsidR="00440B5E" w:rsidRPr="00440B5E" w:rsidRDefault="00AA6413" w:rsidP="007D66A6">
      <w:pPr>
        <w:tabs>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440B5E">
        <w:rPr>
          <w:rFonts w:ascii="Times New Roman" w:hAnsi="Times New Roman" w:cs="Times New Roman"/>
          <w:sz w:val="24"/>
          <w:szCs w:val="24"/>
        </w:rPr>
        <w:t xml:space="preserve">1. </w:t>
      </w:r>
      <w:r w:rsidR="00440B5E" w:rsidRPr="00440B5E">
        <w:rPr>
          <w:rFonts w:ascii="Times New Roman" w:eastAsia="Times New Roman" w:hAnsi="Times New Roman" w:cs="Times New Roman"/>
          <w:kern w:val="0"/>
          <w:sz w:val="24"/>
          <w:szCs w:val="24"/>
          <w14:ligatures w14:val="none"/>
        </w:rPr>
        <w:t xml:space="preserve">Turto valdymo skyriaus (toliau – Skyrius) patarėjas (turintis pavaldžių) yra </w:t>
      </w:r>
      <w:r w:rsidR="00440B5E" w:rsidRPr="00440B5E">
        <w:rPr>
          <w:rFonts w:ascii="Times New Roman" w:eastAsia="Times New Roman" w:hAnsi="Times New Roman" w:cs="Times New Roman"/>
          <w:kern w:val="0"/>
          <w:sz w:val="24"/>
          <w:szCs w:val="24"/>
          <w:lang w:eastAsia="lt-LT"/>
          <w14:ligatures w14:val="none"/>
        </w:rPr>
        <w:t>specialistų grupės pareigybė.</w:t>
      </w:r>
    </w:p>
    <w:p w14:paraId="1AD69508" w14:textId="0F633731" w:rsidR="00AA6413" w:rsidRDefault="00AA6413" w:rsidP="007D66A6">
      <w:pPr>
        <w:spacing w:after="0" w:line="0" w:lineRule="atLeast"/>
        <w:ind w:firstLine="851"/>
        <w:jc w:val="both"/>
        <w:rPr>
          <w:rFonts w:ascii="Times New Roman" w:hAnsi="Times New Roman" w:cs="Times New Roman"/>
          <w:sz w:val="24"/>
          <w:szCs w:val="24"/>
        </w:rPr>
      </w:pPr>
      <w:r w:rsidRPr="00AA6413">
        <w:rPr>
          <w:rFonts w:ascii="Times New Roman" w:hAnsi="Times New Roman" w:cs="Times New Roman"/>
          <w:sz w:val="24"/>
          <w:szCs w:val="24"/>
        </w:rPr>
        <w:t>2. Pareigybės lygis – A2.</w:t>
      </w:r>
    </w:p>
    <w:p w14:paraId="0EFEA733" w14:textId="52F7EA8E" w:rsidR="00CC657C" w:rsidRPr="00AA6413" w:rsidRDefault="00CC657C" w:rsidP="007D66A6">
      <w:pPr>
        <w:spacing w:after="0" w:line="0" w:lineRule="atLeast"/>
        <w:ind w:firstLine="1298"/>
        <w:jc w:val="both"/>
        <w:rPr>
          <w:rFonts w:ascii="Times New Roman" w:hAnsi="Times New Roman" w:cs="Times New Roman"/>
          <w:sz w:val="24"/>
          <w:szCs w:val="24"/>
        </w:rPr>
      </w:pPr>
    </w:p>
    <w:p w14:paraId="35202175" w14:textId="77777777" w:rsidR="00AA6413" w:rsidRPr="00AA6413" w:rsidRDefault="00AA6413" w:rsidP="007D66A6">
      <w:pPr>
        <w:spacing w:after="0" w:line="0" w:lineRule="atLeast"/>
        <w:ind w:firstLine="1298"/>
        <w:jc w:val="both"/>
        <w:rPr>
          <w:rFonts w:ascii="Times New Roman" w:hAnsi="Times New Roman" w:cs="Times New Roman"/>
          <w:sz w:val="24"/>
          <w:szCs w:val="24"/>
        </w:rPr>
      </w:pPr>
    </w:p>
    <w:p w14:paraId="7E2E1AF4" w14:textId="0DBCCF77" w:rsidR="005E4E0B" w:rsidRPr="005E4E0B" w:rsidRDefault="00E654C6" w:rsidP="007D66A6">
      <w:pPr>
        <w:spacing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                                                                       </w:t>
      </w:r>
      <w:r w:rsidR="005E4E0B" w:rsidRPr="005E4E0B">
        <w:rPr>
          <w:rFonts w:ascii="Times New Roman" w:eastAsia="Times New Roman" w:hAnsi="Times New Roman" w:cs="Times New Roman"/>
          <w:b/>
          <w:kern w:val="0"/>
          <w:sz w:val="24"/>
          <w:szCs w:val="24"/>
          <w14:ligatures w14:val="none"/>
        </w:rPr>
        <w:t>II SKYRIUS</w:t>
      </w:r>
    </w:p>
    <w:p w14:paraId="49CD0816" w14:textId="77777777" w:rsidR="005E4E0B" w:rsidRPr="005E4E0B" w:rsidRDefault="005E4E0B" w:rsidP="007D66A6">
      <w:pPr>
        <w:spacing w:after="0" w:line="240" w:lineRule="auto"/>
        <w:jc w:val="both"/>
        <w:rPr>
          <w:rFonts w:ascii="Times New Roman" w:eastAsia="Times New Roman" w:hAnsi="Times New Roman" w:cs="Times New Roman"/>
          <w:b/>
          <w:kern w:val="0"/>
          <w:sz w:val="24"/>
          <w:szCs w:val="24"/>
          <w14:ligatures w14:val="none"/>
        </w:rPr>
      </w:pPr>
      <w:r w:rsidRPr="005E4E0B">
        <w:rPr>
          <w:rFonts w:ascii="Times New Roman" w:eastAsia="Times New Roman" w:hAnsi="Times New Roman" w:cs="Times New Roman"/>
          <w:b/>
          <w:kern w:val="0"/>
          <w:sz w:val="24"/>
          <w:szCs w:val="24"/>
          <w14:ligatures w14:val="none"/>
        </w:rPr>
        <w:t>SPECIALŪS REIKALAVIMAI ŠIAS PAREIGAS EINANČIAM DARBUOTOJUI</w:t>
      </w:r>
    </w:p>
    <w:p w14:paraId="0F14F715" w14:textId="77777777" w:rsidR="00AA6413" w:rsidRPr="00AA6413" w:rsidRDefault="00AA6413" w:rsidP="007D66A6">
      <w:pPr>
        <w:spacing w:after="0" w:line="0" w:lineRule="atLeast"/>
        <w:ind w:firstLine="1298"/>
        <w:jc w:val="both"/>
        <w:rPr>
          <w:rFonts w:ascii="Times New Roman" w:hAnsi="Times New Roman" w:cs="Times New Roman"/>
          <w:sz w:val="24"/>
          <w:szCs w:val="24"/>
        </w:rPr>
      </w:pPr>
    </w:p>
    <w:p w14:paraId="25796EBF" w14:textId="6C490334" w:rsidR="005E4E0B" w:rsidRPr="00647792" w:rsidRDefault="00647792" w:rsidP="007D66A6">
      <w:pPr>
        <w:tabs>
          <w:tab w:val="left" w:pos="1020"/>
        </w:tabs>
        <w:spacing w:after="0" w:line="240" w:lineRule="auto"/>
        <w:ind w:left="1020" w:hanging="16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5E4E0B" w:rsidRPr="00647792">
        <w:rPr>
          <w:rFonts w:ascii="Times New Roman" w:eastAsia="Times New Roman" w:hAnsi="Times New Roman" w:cs="Times New Roman"/>
          <w:kern w:val="0"/>
          <w:sz w:val="24"/>
          <w:szCs w:val="24"/>
          <w14:ligatures w14:val="none"/>
        </w:rPr>
        <w:t>Darbuotojas, einantis šias pareigas, turi atitikti šiuos specialius reikalavimus:</w:t>
      </w:r>
    </w:p>
    <w:p w14:paraId="3E9A5274" w14:textId="480CC8C4" w:rsidR="005E4E0B" w:rsidRPr="005E4E0B" w:rsidRDefault="005E4E0B" w:rsidP="007D66A6">
      <w:pPr>
        <w:tabs>
          <w:tab w:val="left" w:pos="1020"/>
        </w:tabs>
        <w:spacing w:after="0" w:line="240" w:lineRule="auto"/>
        <w:ind w:left="142" w:firstLine="709"/>
        <w:jc w:val="both"/>
        <w:rPr>
          <w:rFonts w:ascii="Times New Roman" w:eastAsia="Times New Roman" w:hAnsi="Times New Roman" w:cs="Times New Roman"/>
          <w:kern w:val="0"/>
          <w:sz w:val="24"/>
          <w:szCs w:val="24"/>
          <w14:ligatures w14:val="none"/>
        </w:rPr>
      </w:pPr>
      <w:r w:rsidRPr="005E4E0B">
        <w:rPr>
          <w:rFonts w:ascii="Times New Roman" w:eastAsia="Times New Roman" w:hAnsi="Times New Roman" w:cs="Times New Roman"/>
          <w:kern w:val="0"/>
          <w:sz w:val="24"/>
          <w:szCs w:val="24"/>
          <w14:ligatures w14:val="none"/>
        </w:rPr>
        <w:t>3.1. turėti ne žemesnį kaip aukštąjį universitetinį išsilavinimą su bakalauro kvalifikaciniu laipsniu ar jam lygiaverte aukštojo mokslo kvalifikacija arba aukštąjį koleginį išsilavinimą su profesinio bakalauro kvalifikaciniu laipsniu ar jam lygiaverte aukštojo mokslo kvalifikacija;</w:t>
      </w:r>
    </w:p>
    <w:p w14:paraId="415A0767" w14:textId="2D7EF02E" w:rsidR="005E4E0B" w:rsidRPr="005E4E0B" w:rsidRDefault="005E4E0B" w:rsidP="007D66A6">
      <w:pPr>
        <w:tabs>
          <w:tab w:val="left" w:pos="1020"/>
        </w:tabs>
        <w:spacing w:after="0" w:line="240" w:lineRule="auto"/>
        <w:ind w:left="142" w:firstLine="709"/>
        <w:jc w:val="both"/>
        <w:rPr>
          <w:rFonts w:ascii="Times New Roman" w:eastAsia="Times New Roman" w:hAnsi="Times New Roman" w:cs="Times New Roman"/>
          <w:kern w:val="0"/>
          <w:sz w:val="24"/>
          <w:szCs w:val="24"/>
          <w14:ligatures w14:val="none"/>
        </w:rPr>
      </w:pPr>
      <w:r w:rsidRPr="005E4E0B">
        <w:rPr>
          <w:rFonts w:ascii="Times New Roman" w:eastAsia="Times New Roman" w:hAnsi="Times New Roman" w:cs="Times New Roman"/>
          <w:kern w:val="0"/>
          <w:sz w:val="24"/>
          <w:szCs w:val="24"/>
          <w14:ligatures w14:val="none"/>
        </w:rPr>
        <w:t>3.2. turėti ne mažesnę kaip 3 metų darbo patirtį turto valdymo srityje;</w:t>
      </w:r>
    </w:p>
    <w:p w14:paraId="35DADD66" w14:textId="143A688C" w:rsidR="005E4E0B" w:rsidRPr="005E4E0B" w:rsidRDefault="005E4E0B" w:rsidP="007D66A6">
      <w:pPr>
        <w:tabs>
          <w:tab w:val="left" w:pos="1020"/>
        </w:tabs>
        <w:spacing w:after="0" w:line="240" w:lineRule="auto"/>
        <w:ind w:left="142" w:firstLine="709"/>
        <w:jc w:val="both"/>
        <w:rPr>
          <w:rFonts w:ascii="Times New Roman" w:eastAsia="Times New Roman" w:hAnsi="Times New Roman" w:cs="Times New Roman"/>
          <w:kern w:val="0"/>
          <w:sz w:val="24"/>
          <w:szCs w:val="24"/>
          <w14:ligatures w14:val="none"/>
        </w:rPr>
      </w:pPr>
      <w:r w:rsidRPr="005E4E0B">
        <w:rPr>
          <w:rFonts w:ascii="Times New Roman" w:eastAsia="Times New Roman" w:hAnsi="Times New Roman" w:cs="Times New Roman"/>
          <w:kern w:val="0"/>
          <w:sz w:val="24"/>
          <w:szCs w:val="24"/>
          <w14:ligatures w14:val="none"/>
        </w:rPr>
        <w:t>3.3. atitikti teisės aktuose nustatytus reikalavimus, būtinus suteikiant teisę dirbti ar susipažinti su įslaptinta informacija, žymima slaptumo žyma ,,</w:t>
      </w:r>
      <w:r w:rsidR="00A8453A">
        <w:rPr>
          <w:rFonts w:ascii="Times New Roman" w:eastAsia="Times New Roman" w:hAnsi="Times New Roman" w:cs="Times New Roman"/>
          <w:kern w:val="0"/>
          <w:sz w:val="24"/>
          <w:szCs w:val="24"/>
          <w14:ligatures w14:val="none"/>
        </w:rPr>
        <w:t>Riboto naudojimo</w:t>
      </w:r>
      <w:r w:rsidRPr="005E4E0B">
        <w:rPr>
          <w:rFonts w:ascii="Times New Roman" w:eastAsia="Times New Roman" w:hAnsi="Times New Roman" w:cs="Times New Roman"/>
          <w:kern w:val="0"/>
          <w:sz w:val="24"/>
          <w:szCs w:val="24"/>
          <w14:ligatures w14:val="none"/>
        </w:rPr>
        <w:t>“.</w:t>
      </w:r>
    </w:p>
    <w:p w14:paraId="6F36D4F2" w14:textId="77777777" w:rsidR="005E4E0B" w:rsidRDefault="005E4E0B" w:rsidP="007D66A6">
      <w:pPr>
        <w:tabs>
          <w:tab w:val="left" w:pos="1020"/>
        </w:tabs>
        <w:spacing w:after="0" w:line="240" w:lineRule="auto"/>
        <w:jc w:val="both"/>
        <w:rPr>
          <w:rFonts w:ascii="Times New Roman" w:eastAsia="Times New Roman" w:hAnsi="Times New Roman" w:cs="Times New Roman"/>
          <w:b/>
          <w:kern w:val="0"/>
          <w:sz w:val="24"/>
          <w:szCs w:val="24"/>
          <w14:ligatures w14:val="none"/>
        </w:rPr>
      </w:pPr>
    </w:p>
    <w:p w14:paraId="1A029AFC" w14:textId="7179F848" w:rsidR="005E4E0B" w:rsidRPr="005E4E0B" w:rsidRDefault="005E4E0B" w:rsidP="007D66A6">
      <w:pPr>
        <w:tabs>
          <w:tab w:val="left" w:pos="1020"/>
        </w:tabs>
        <w:spacing w:after="0" w:line="240" w:lineRule="auto"/>
        <w:jc w:val="center"/>
        <w:rPr>
          <w:rFonts w:ascii="Times New Roman" w:eastAsia="Times New Roman" w:hAnsi="Times New Roman" w:cs="Times New Roman"/>
          <w:b/>
          <w:kern w:val="0"/>
          <w:sz w:val="24"/>
          <w:szCs w:val="24"/>
          <w14:ligatures w14:val="none"/>
        </w:rPr>
      </w:pPr>
      <w:r w:rsidRPr="005E4E0B">
        <w:rPr>
          <w:rFonts w:ascii="Times New Roman" w:eastAsia="Times New Roman" w:hAnsi="Times New Roman" w:cs="Times New Roman"/>
          <w:b/>
          <w:kern w:val="0"/>
          <w:sz w:val="24"/>
          <w:szCs w:val="24"/>
          <w14:ligatures w14:val="none"/>
        </w:rPr>
        <w:t>III SKYRIUS</w:t>
      </w:r>
    </w:p>
    <w:p w14:paraId="71006E57" w14:textId="77777777" w:rsidR="005E4E0B" w:rsidRPr="005E4E0B" w:rsidRDefault="005E4E0B" w:rsidP="007D66A6">
      <w:pPr>
        <w:tabs>
          <w:tab w:val="left" w:pos="1020"/>
        </w:tabs>
        <w:spacing w:after="0" w:line="240" w:lineRule="auto"/>
        <w:jc w:val="center"/>
        <w:rPr>
          <w:rFonts w:ascii="Times New Roman" w:eastAsia="Times New Roman" w:hAnsi="Times New Roman" w:cs="Times New Roman"/>
          <w:b/>
          <w:kern w:val="0"/>
          <w:sz w:val="24"/>
          <w:szCs w:val="24"/>
          <w14:ligatures w14:val="none"/>
        </w:rPr>
      </w:pPr>
      <w:r w:rsidRPr="005E4E0B">
        <w:rPr>
          <w:rFonts w:ascii="Times New Roman" w:eastAsia="Times New Roman" w:hAnsi="Times New Roman" w:cs="Times New Roman"/>
          <w:b/>
          <w:kern w:val="0"/>
          <w:sz w:val="24"/>
          <w:szCs w:val="24"/>
          <w14:ligatures w14:val="none"/>
        </w:rPr>
        <w:t>ŠIAS PAREIGAS EINANČIO DARBUOTOJO FUNKCIJOS</w:t>
      </w:r>
    </w:p>
    <w:p w14:paraId="74748F48" w14:textId="36A9A588" w:rsidR="005E4E0B" w:rsidRDefault="005E4E0B" w:rsidP="007D66A6">
      <w:pPr>
        <w:tabs>
          <w:tab w:val="left" w:pos="1020"/>
        </w:tabs>
        <w:spacing w:after="0" w:line="0" w:lineRule="atLeast"/>
        <w:jc w:val="both"/>
        <w:rPr>
          <w:rFonts w:ascii="Times New Roman" w:hAnsi="Times New Roman" w:cs="Times New Roman"/>
          <w:sz w:val="24"/>
          <w:szCs w:val="24"/>
        </w:rPr>
      </w:pPr>
    </w:p>
    <w:p w14:paraId="57F083FD" w14:textId="6CF8F236" w:rsidR="00436E2D" w:rsidRPr="00647792" w:rsidRDefault="00AA6413" w:rsidP="007D66A6">
      <w:pPr>
        <w:tabs>
          <w:tab w:val="left" w:pos="1020"/>
        </w:tabs>
        <w:spacing w:after="0" w:line="0" w:lineRule="atLeast"/>
        <w:ind w:firstLine="851"/>
        <w:jc w:val="both"/>
        <w:rPr>
          <w:rFonts w:ascii="Times New Roman" w:hAnsi="Times New Roman" w:cs="Times New Roman"/>
          <w:sz w:val="24"/>
          <w:szCs w:val="24"/>
        </w:rPr>
      </w:pPr>
      <w:r w:rsidRPr="00AA6413">
        <w:rPr>
          <w:rFonts w:ascii="Times New Roman" w:hAnsi="Times New Roman" w:cs="Times New Roman"/>
          <w:sz w:val="24"/>
          <w:szCs w:val="24"/>
        </w:rPr>
        <w:t>4</w:t>
      </w:r>
      <w:r w:rsidRPr="00647792">
        <w:rPr>
          <w:rFonts w:ascii="Times New Roman" w:hAnsi="Times New Roman" w:cs="Times New Roman"/>
          <w:sz w:val="24"/>
          <w:szCs w:val="24"/>
        </w:rPr>
        <w:t>. Šias pareigas einantis darbuotojas vykdo šias funkcijas:</w:t>
      </w:r>
    </w:p>
    <w:p w14:paraId="5B44935C" w14:textId="78879554" w:rsidR="00436E2D" w:rsidRPr="0019550A" w:rsidRDefault="00AA6413" w:rsidP="007D66A6">
      <w:pPr>
        <w:tabs>
          <w:tab w:val="left" w:pos="1020"/>
        </w:tabs>
        <w:spacing w:after="0" w:line="0" w:lineRule="atLeast"/>
        <w:ind w:firstLine="851"/>
        <w:jc w:val="both"/>
        <w:rPr>
          <w:rFonts w:ascii="Times New Roman" w:hAnsi="Times New Roman" w:cs="Times New Roman"/>
          <w:sz w:val="24"/>
          <w:szCs w:val="24"/>
        </w:rPr>
      </w:pPr>
      <w:r w:rsidRPr="00647792">
        <w:rPr>
          <w:rFonts w:ascii="Times New Roman" w:hAnsi="Times New Roman" w:cs="Times New Roman"/>
          <w:sz w:val="24"/>
          <w:szCs w:val="24"/>
        </w:rPr>
        <w:t xml:space="preserve">4.1. teikia metodinę pagalbą </w:t>
      </w:r>
      <w:r w:rsidRPr="0019550A">
        <w:rPr>
          <w:rFonts w:ascii="Times New Roman" w:hAnsi="Times New Roman" w:cs="Times New Roman"/>
          <w:sz w:val="24"/>
          <w:szCs w:val="24"/>
        </w:rPr>
        <w:t>įgyvendinant turto valdymo politiką;</w:t>
      </w:r>
    </w:p>
    <w:p w14:paraId="49CEFE66" w14:textId="0478A178" w:rsidR="008F3526" w:rsidRPr="0019550A" w:rsidRDefault="008F3526" w:rsidP="007D66A6">
      <w:pPr>
        <w:tabs>
          <w:tab w:val="left" w:pos="1020"/>
        </w:tabs>
        <w:spacing w:after="0" w:line="0" w:lineRule="atLeast"/>
        <w:ind w:firstLine="851"/>
        <w:jc w:val="both"/>
        <w:rPr>
          <w:rFonts w:ascii="Times New Roman" w:hAnsi="Times New Roman" w:cs="Times New Roman"/>
          <w:sz w:val="24"/>
          <w:szCs w:val="24"/>
        </w:rPr>
      </w:pPr>
      <w:r w:rsidRPr="0019550A">
        <w:rPr>
          <w:rFonts w:ascii="Times New Roman" w:hAnsi="Times New Roman" w:cs="Times New Roman"/>
          <w:sz w:val="24"/>
          <w:szCs w:val="24"/>
        </w:rPr>
        <w:t>4.2. pagal kompetenciją padeda rengti teisės aktų projektus;</w:t>
      </w:r>
    </w:p>
    <w:p w14:paraId="1BDD133B" w14:textId="22D72614" w:rsidR="001D06F9" w:rsidRPr="0019550A" w:rsidRDefault="00AA6413" w:rsidP="007D66A6">
      <w:pPr>
        <w:tabs>
          <w:tab w:val="left" w:pos="1020"/>
        </w:tabs>
        <w:spacing w:after="0" w:line="0" w:lineRule="atLeast"/>
        <w:ind w:firstLine="851"/>
        <w:jc w:val="both"/>
        <w:rPr>
          <w:rFonts w:ascii="Times New Roman" w:hAnsi="Times New Roman" w:cs="Times New Roman"/>
          <w:sz w:val="24"/>
          <w:szCs w:val="24"/>
        </w:rPr>
      </w:pPr>
      <w:r w:rsidRPr="0019550A">
        <w:rPr>
          <w:rFonts w:ascii="Times New Roman" w:hAnsi="Times New Roman" w:cs="Times New Roman"/>
          <w:sz w:val="24"/>
          <w:szCs w:val="24"/>
        </w:rPr>
        <w:t>4.</w:t>
      </w:r>
      <w:r w:rsidR="008F3526" w:rsidRPr="0019550A">
        <w:rPr>
          <w:rFonts w:ascii="Times New Roman" w:hAnsi="Times New Roman" w:cs="Times New Roman"/>
          <w:sz w:val="24"/>
          <w:szCs w:val="24"/>
        </w:rPr>
        <w:t>3</w:t>
      </w:r>
      <w:r w:rsidR="00FB5FB5" w:rsidRPr="0019550A">
        <w:rPr>
          <w:rFonts w:ascii="Times New Roman" w:hAnsi="Times New Roman" w:cs="Times New Roman"/>
          <w:sz w:val="24"/>
          <w:szCs w:val="24"/>
        </w:rPr>
        <w:t>. pagal kompetenciją teikia informaciją, susijusią su gautų skundų nagrinėjimu;</w:t>
      </w:r>
    </w:p>
    <w:p w14:paraId="11193927" w14:textId="32DC8A8F" w:rsidR="001D06F9" w:rsidRPr="0019550A" w:rsidRDefault="001D06F9" w:rsidP="007D66A6">
      <w:pPr>
        <w:tabs>
          <w:tab w:val="left" w:pos="1020"/>
        </w:tabs>
        <w:spacing w:after="0" w:line="0" w:lineRule="atLeast"/>
        <w:ind w:firstLine="851"/>
        <w:jc w:val="both"/>
        <w:rPr>
          <w:rFonts w:ascii="Times New Roman" w:hAnsi="Times New Roman" w:cs="Times New Roman"/>
          <w:color w:val="000000"/>
          <w:sz w:val="24"/>
          <w:szCs w:val="24"/>
        </w:rPr>
      </w:pPr>
      <w:r w:rsidRPr="0019550A">
        <w:rPr>
          <w:rFonts w:ascii="Times New Roman" w:hAnsi="Times New Roman" w:cs="Times New Roman"/>
          <w:sz w:val="24"/>
          <w:szCs w:val="24"/>
        </w:rPr>
        <w:t xml:space="preserve">4.4. </w:t>
      </w:r>
      <w:r w:rsidRPr="0019550A">
        <w:rPr>
          <w:rFonts w:ascii="Times New Roman" w:hAnsi="Times New Roman" w:cs="Times New Roman"/>
          <w:color w:val="000000"/>
          <w:sz w:val="24"/>
          <w:szCs w:val="24"/>
        </w:rPr>
        <w:t>valdo priskirtus žmogiškuosius išteklius teisės aktų nustatyta tvarka;</w:t>
      </w:r>
    </w:p>
    <w:p w14:paraId="7C9AFB28" w14:textId="32C72A36" w:rsidR="001D06F9" w:rsidRPr="0019550A" w:rsidRDefault="001D06F9" w:rsidP="007D66A6">
      <w:pPr>
        <w:tabs>
          <w:tab w:val="left" w:pos="1020"/>
        </w:tabs>
        <w:spacing w:after="0" w:line="0" w:lineRule="atLeast"/>
        <w:ind w:firstLine="851"/>
        <w:jc w:val="both"/>
        <w:rPr>
          <w:rFonts w:ascii="Times New Roman" w:hAnsi="Times New Roman" w:cs="Times New Roman"/>
          <w:color w:val="000000"/>
          <w:sz w:val="24"/>
          <w:szCs w:val="24"/>
        </w:rPr>
      </w:pPr>
      <w:r w:rsidRPr="0019550A">
        <w:rPr>
          <w:rFonts w:ascii="Times New Roman" w:hAnsi="Times New Roman" w:cs="Times New Roman"/>
          <w:color w:val="000000"/>
          <w:sz w:val="24"/>
          <w:szCs w:val="24"/>
        </w:rPr>
        <w:t>4.5. užtikrina Lietuvos kalėjimų tarnybos (pagal priskirtą veiklos teritoriją)</w:t>
      </w:r>
      <w:r w:rsidR="001E64BB" w:rsidRPr="0019550A">
        <w:rPr>
          <w:rFonts w:ascii="Times New Roman" w:hAnsi="Times New Roman" w:cs="Times New Roman"/>
          <w:color w:val="000000"/>
          <w:sz w:val="24"/>
          <w:szCs w:val="24"/>
        </w:rPr>
        <w:t xml:space="preserve"> (toliau – LKT)</w:t>
      </w:r>
      <w:r w:rsidRPr="0019550A">
        <w:rPr>
          <w:rFonts w:ascii="Times New Roman" w:hAnsi="Times New Roman" w:cs="Times New Roman"/>
          <w:color w:val="000000"/>
          <w:sz w:val="24"/>
          <w:szCs w:val="24"/>
        </w:rPr>
        <w:t xml:space="preserve"> valdomo ir/ar nuomojamo turto priežiūrą, racionalią eksploataciją ir administravimą, personalo aprūpinimą darbo priemonėmis, gaisrinę darbo ir civilinę saugą bei vykdo turto valdymo einamąją finansų kontrolę;</w:t>
      </w:r>
    </w:p>
    <w:p w14:paraId="57F4233D" w14:textId="68E625BC" w:rsidR="001D06F9" w:rsidRPr="0019550A" w:rsidRDefault="001D06F9" w:rsidP="007D66A6">
      <w:pPr>
        <w:tabs>
          <w:tab w:val="left" w:pos="1020"/>
        </w:tabs>
        <w:spacing w:after="0" w:line="0" w:lineRule="atLeast"/>
        <w:ind w:firstLine="851"/>
        <w:jc w:val="both"/>
        <w:rPr>
          <w:rFonts w:ascii="Times New Roman" w:hAnsi="Times New Roman" w:cs="Times New Roman"/>
          <w:color w:val="000000"/>
          <w:sz w:val="24"/>
          <w:szCs w:val="24"/>
        </w:rPr>
      </w:pPr>
      <w:r w:rsidRPr="0019550A">
        <w:rPr>
          <w:rFonts w:ascii="Times New Roman" w:hAnsi="Times New Roman" w:cs="Times New Roman"/>
          <w:color w:val="000000"/>
          <w:sz w:val="24"/>
          <w:szCs w:val="24"/>
        </w:rPr>
        <w:t xml:space="preserve">4.6. </w:t>
      </w:r>
      <w:r w:rsidR="00436E2D" w:rsidRPr="0019550A">
        <w:rPr>
          <w:rFonts w:ascii="Times New Roman" w:hAnsi="Times New Roman" w:cs="Times New Roman"/>
          <w:color w:val="000000"/>
          <w:sz w:val="24"/>
          <w:szCs w:val="24"/>
        </w:rPr>
        <w:t>v</w:t>
      </w:r>
      <w:r w:rsidRPr="0019550A">
        <w:rPr>
          <w:rFonts w:ascii="Times New Roman" w:hAnsi="Times New Roman" w:cs="Times New Roman"/>
          <w:color w:val="000000"/>
          <w:sz w:val="24"/>
          <w:szCs w:val="24"/>
        </w:rPr>
        <w:t>ykdo</w:t>
      </w:r>
      <w:r w:rsidR="0019550A" w:rsidRPr="0019550A">
        <w:rPr>
          <w:rFonts w:ascii="Times New Roman" w:hAnsi="Times New Roman" w:cs="Times New Roman"/>
          <w:color w:val="000000"/>
          <w:sz w:val="24"/>
          <w:szCs w:val="24"/>
        </w:rPr>
        <w:t xml:space="preserve"> </w:t>
      </w:r>
      <w:r w:rsidR="00EC2926" w:rsidRPr="0019550A">
        <w:rPr>
          <w:rFonts w:ascii="Times New Roman" w:hAnsi="Times New Roman" w:cs="Times New Roman"/>
          <w:color w:val="000000"/>
          <w:sz w:val="24"/>
          <w:szCs w:val="24"/>
        </w:rPr>
        <w:t>LKT</w:t>
      </w:r>
      <w:r w:rsidRPr="0019550A">
        <w:rPr>
          <w:rFonts w:ascii="Times New Roman" w:hAnsi="Times New Roman" w:cs="Times New Roman"/>
          <w:color w:val="000000"/>
          <w:sz w:val="24"/>
          <w:szCs w:val="24"/>
        </w:rPr>
        <w:t xml:space="preserve"> sudarytų sutarčių bei prekių ir paslaugų gavimo pagal sudarytas sutartis kontrolę</w:t>
      </w:r>
      <w:r w:rsidR="00E60A73" w:rsidRPr="0019550A">
        <w:rPr>
          <w:rFonts w:ascii="Times New Roman" w:hAnsi="Times New Roman" w:cs="Times New Roman"/>
          <w:color w:val="000000"/>
          <w:sz w:val="24"/>
          <w:szCs w:val="24"/>
        </w:rPr>
        <w:t xml:space="preserve"> ir kitose tvarkose, teisės aktuose nustatytas funkcijas</w:t>
      </w:r>
      <w:r w:rsidRPr="0019550A">
        <w:rPr>
          <w:rFonts w:ascii="Times New Roman" w:hAnsi="Times New Roman" w:cs="Times New Roman"/>
          <w:color w:val="000000"/>
          <w:sz w:val="24"/>
          <w:szCs w:val="24"/>
        </w:rPr>
        <w:t>, inicijuoja prekių ir/ar paslaugų viešuosius pirkimus, ruošia technines specifikacijas ir viešųjų pirkimų sutarčių projektus, rengia pretenzijas tiekėjams dėl prekių ir/ar paslaugų kokybės neatitikimo sutartyse nustatytiems reikalavimams</w:t>
      </w:r>
      <w:r w:rsidR="00436E2D" w:rsidRPr="0019550A">
        <w:rPr>
          <w:rFonts w:ascii="Times New Roman" w:hAnsi="Times New Roman" w:cs="Times New Roman"/>
          <w:color w:val="000000"/>
          <w:sz w:val="24"/>
          <w:szCs w:val="24"/>
        </w:rPr>
        <w:t>;</w:t>
      </w:r>
    </w:p>
    <w:p w14:paraId="50A087E3" w14:textId="6042940E" w:rsidR="00436E2D" w:rsidRPr="0019550A" w:rsidRDefault="00436E2D" w:rsidP="007D66A6">
      <w:pPr>
        <w:tabs>
          <w:tab w:val="left" w:pos="1020"/>
        </w:tabs>
        <w:spacing w:after="0" w:line="0" w:lineRule="atLeast"/>
        <w:ind w:firstLine="851"/>
        <w:jc w:val="both"/>
        <w:rPr>
          <w:rFonts w:ascii="Times New Roman" w:hAnsi="Times New Roman" w:cs="Times New Roman"/>
          <w:color w:val="000000"/>
          <w:sz w:val="24"/>
          <w:szCs w:val="24"/>
        </w:rPr>
      </w:pPr>
      <w:r w:rsidRPr="0019550A">
        <w:rPr>
          <w:rFonts w:ascii="Times New Roman" w:hAnsi="Times New Roman" w:cs="Times New Roman"/>
          <w:color w:val="000000"/>
          <w:sz w:val="24"/>
          <w:szCs w:val="24"/>
        </w:rPr>
        <w:t xml:space="preserve">4.7. </w:t>
      </w:r>
      <w:r w:rsidR="00647792" w:rsidRPr="0019550A">
        <w:rPr>
          <w:rFonts w:ascii="Times New Roman" w:hAnsi="Times New Roman" w:cs="Times New Roman"/>
          <w:color w:val="000000"/>
          <w:sz w:val="24"/>
          <w:szCs w:val="24"/>
        </w:rPr>
        <w:t xml:space="preserve">analizuoja </w:t>
      </w:r>
      <w:r w:rsidR="00EC2926" w:rsidRPr="0019550A">
        <w:rPr>
          <w:rFonts w:ascii="Times New Roman" w:hAnsi="Times New Roman" w:cs="Times New Roman"/>
          <w:color w:val="000000"/>
          <w:sz w:val="24"/>
          <w:szCs w:val="24"/>
        </w:rPr>
        <w:t>LKT</w:t>
      </w:r>
      <w:r w:rsidR="00647792" w:rsidRPr="0019550A">
        <w:rPr>
          <w:rFonts w:ascii="Times New Roman" w:hAnsi="Times New Roman" w:cs="Times New Roman"/>
          <w:color w:val="000000"/>
          <w:sz w:val="24"/>
          <w:szCs w:val="24"/>
        </w:rPr>
        <w:t xml:space="preserve"> funkcijų vykdymui reikalingų duomenų poreikį, formuluoja pasiūlymus, rengia ataskaitas, užtikrina sprendimų įgyvendinimą;</w:t>
      </w:r>
    </w:p>
    <w:p w14:paraId="2D67F283" w14:textId="30EE4394" w:rsidR="00647792" w:rsidRPr="0019550A" w:rsidRDefault="00647792" w:rsidP="00FF6D9D">
      <w:pPr>
        <w:tabs>
          <w:tab w:val="left" w:pos="1020"/>
        </w:tabs>
        <w:spacing w:after="0" w:line="0" w:lineRule="atLeast"/>
        <w:ind w:firstLine="851"/>
        <w:jc w:val="both"/>
        <w:rPr>
          <w:rFonts w:ascii="Times New Roman" w:hAnsi="Times New Roman" w:cs="Times New Roman"/>
          <w:color w:val="000000"/>
          <w:sz w:val="24"/>
          <w:szCs w:val="24"/>
        </w:rPr>
      </w:pPr>
      <w:r w:rsidRPr="0019550A">
        <w:rPr>
          <w:rFonts w:ascii="Times New Roman" w:hAnsi="Times New Roman" w:cs="Times New Roman"/>
          <w:color w:val="000000"/>
          <w:sz w:val="24"/>
          <w:szCs w:val="24"/>
        </w:rPr>
        <w:t xml:space="preserve">4.8. kontroliuoja </w:t>
      </w:r>
      <w:r w:rsidR="00A544C1" w:rsidRPr="0019550A">
        <w:rPr>
          <w:rFonts w:ascii="Times New Roman" w:hAnsi="Times New Roman" w:cs="Times New Roman"/>
          <w:color w:val="000000"/>
          <w:sz w:val="24"/>
          <w:szCs w:val="24"/>
        </w:rPr>
        <w:t>LKT</w:t>
      </w:r>
      <w:r w:rsidRPr="0019550A">
        <w:rPr>
          <w:rFonts w:ascii="Times New Roman" w:hAnsi="Times New Roman" w:cs="Times New Roman"/>
          <w:color w:val="000000"/>
          <w:sz w:val="24"/>
          <w:szCs w:val="24"/>
        </w:rPr>
        <w:t xml:space="preserve"> sandėlių ūkio, autoūkio, parduotuvės veiklą, materialinių</w:t>
      </w:r>
      <w:r w:rsidRPr="00647792">
        <w:rPr>
          <w:rFonts w:ascii="Times New Roman" w:hAnsi="Times New Roman" w:cs="Times New Roman"/>
          <w:color w:val="000000"/>
          <w:sz w:val="24"/>
          <w:szCs w:val="24"/>
        </w:rPr>
        <w:t xml:space="preserve"> resursų panaudojimą, inžinerinių apsaugos sistemų eksploataciją, užtikrina statinių techninę priežiūrą bei </w:t>
      </w:r>
      <w:r w:rsidRPr="0019550A">
        <w:rPr>
          <w:rFonts w:ascii="Times New Roman" w:hAnsi="Times New Roman" w:cs="Times New Roman"/>
          <w:color w:val="000000"/>
          <w:sz w:val="24"/>
          <w:szCs w:val="24"/>
        </w:rPr>
        <w:lastRenderedPageBreak/>
        <w:t>įstaigos teritorijoje ir pastatuose įrengtų inžinerinių tinklų funkcionavimą</w:t>
      </w:r>
      <w:r w:rsidR="00FF6D9D" w:rsidRPr="0019550A">
        <w:rPr>
          <w:rFonts w:ascii="Times New Roman" w:hAnsi="Times New Roman" w:cs="Times New Roman"/>
          <w:color w:val="000000"/>
          <w:sz w:val="24"/>
          <w:szCs w:val="24"/>
        </w:rPr>
        <w:t>,</w:t>
      </w:r>
      <w:r w:rsidR="0019550A" w:rsidRPr="0019550A">
        <w:rPr>
          <w:rFonts w:ascii="Times New Roman" w:hAnsi="Times New Roman" w:cs="Times New Roman"/>
          <w:color w:val="000000"/>
          <w:sz w:val="24"/>
          <w:szCs w:val="24"/>
        </w:rPr>
        <w:t xml:space="preserve"> </w:t>
      </w:r>
      <w:r w:rsidR="00FF6D9D" w:rsidRPr="0019550A">
        <w:rPr>
          <w:rFonts w:ascii="Times New Roman" w:hAnsi="Times New Roman" w:cs="Times New Roman"/>
          <w:color w:val="000000"/>
          <w:sz w:val="24"/>
          <w:szCs w:val="24"/>
        </w:rPr>
        <w:t>infrastruktūros ir materialinių resursų planavimą, efektyvų valdymą, gaisrinę, darbo ir civilinę saugą.</w:t>
      </w:r>
    </w:p>
    <w:p w14:paraId="49B134A9" w14:textId="2D82E9A6" w:rsidR="001D06F9" w:rsidRPr="0019550A" w:rsidRDefault="00647792" w:rsidP="007D66A6">
      <w:pPr>
        <w:tabs>
          <w:tab w:val="left" w:pos="1020"/>
        </w:tabs>
        <w:spacing w:after="0" w:line="0" w:lineRule="atLeast"/>
        <w:ind w:firstLine="851"/>
        <w:jc w:val="both"/>
        <w:rPr>
          <w:rFonts w:ascii="Times New Roman" w:hAnsi="Times New Roman" w:cs="Times New Roman"/>
          <w:sz w:val="24"/>
          <w:szCs w:val="24"/>
        </w:rPr>
      </w:pPr>
      <w:r w:rsidRPr="0019550A">
        <w:rPr>
          <w:rFonts w:ascii="Times New Roman" w:hAnsi="Times New Roman" w:cs="Times New Roman"/>
          <w:color w:val="000000"/>
          <w:sz w:val="24"/>
          <w:szCs w:val="24"/>
        </w:rPr>
        <w:t xml:space="preserve">4.9. </w:t>
      </w:r>
      <w:r w:rsidRPr="0019550A">
        <w:rPr>
          <w:rFonts w:ascii="Times New Roman" w:hAnsi="Times New Roman" w:cs="Times New Roman"/>
          <w:sz w:val="24"/>
          <w:szCs w:val="24"/>
        </w:rPr>
        <w:t>vizuoja įsakymų, sutarčių projektus bei kitus dokumentus Skyriaus kompetencijai priskirtais klausimais užtikrindamas sprendimų įgyvendinimą;</w:t>
      </w:r>
    </w:p>
    <w:p w14:paraId="20F30D64" w14:textId="3FA34055" w:rsidR="00647792" w:rsidRDefault="00647792" w:rsidP="00E60A73">
      <w:pPr>
        <w:tabs>
          <w:tab w:val="left" w:pos="1020"/>
        </w:tabs>
        <w:spacing w:after="0" w:line="0" w:lineRule="atLeast"/>
        <w:ind w:firstLine="851"/>
        <w:jc w:val="both"/>
        <w:rPr>
          <w:rFonts w:ascii="Times New Roman" w:hAnsi="Times New Roman" w:cs="Times New Roman"/>
          <w:sz w:val="24"/>
          <w:szCs w:val="24"/>
        </w:rPr>
      </w:pPr>
      <w:r w:rsidRPr="0019550A">
        <w:rPr>
          <w:rFonts w:ascii="Times New Roman" w:hAnsi="Times New Roman" w:cs="Times New Roman"/>
          <w:sz w:val="24"/>
          <w:szCs w:val="24"/>
        </w:rPr>
        <w:t xml:space="preserve">4.10. </w:t>
      </w:r>
      <w:r w:rsidR="00CF6118" w:rsidRPr="0019550A">
        <w:rPr>
          <w:rFonts w:ascii="Times New Roman" w:hAnsi="Times New Roman" w:cs="Times New Roman"/>
          <w:sz w:val="24"/>
          <w:szCs w:val="24"/>
        </w:rPr>
        <w:t>o</w:t>
      </w:r>
      <w:r w:rsidRPr="0019550A">
        <w:rPr>
          <w:rFonts w:ascii="Times New Roman" w:hAnsi="Times New Roman" w:cs="Times New Roman"/>
          <w:sz w:val="24"/>
          <w:szCs w:val="24"/>
        </w:rPr>
        <w:t xml:space="preserve">rganizuoja ir kontroliuoja </w:t>
      </w:r>
      <w:r w:rsidR="00A544C1" w:rsidRPr="0019550A">
        <w:rPr>
          <w:rFonts w:ascii="Times New Roman" w:hAnsi="Times New Roman" w:cs="Times New Roman"/>
          <w:sz w:val="24"/>
          <w:szCs w:val="24"/>
        </w:rPr>
        <w:t xml:space="preserve">LKT </w:t>
      </w:r>
      <w:r w:rsidRPr="0019550A">
        <w:rPr>
          <w:rFonts w:ascii="Times New Roman" w:hAnsi="Times New Roman" w:cs="Times New Roman"/>
          <w:sz w:val="24"/>
          <w:szCs w:val="24"/>
        </w:rPr>
        <w:t xml:space="preserve">ūkio aptarnavimo būrio nuteistųjų </w:t>
      </w:r>
      <w:r w:rsidR="00E60A73" w:rsidRPr="0019550A">
        <w:rPr>
          <w:rFonts w:ascii="Times New Roman" w:hAnsi="Times New Roman" w:cs="Times New Roman"/>
          <w:sz w:val="24"/>
          <w:szCs w:val="24"/>
        </w:rPr>
        <w:t>užimtumą darbine veikla</w:t>
      </w:r>
      <w:r w:rsidRPr="0019550A">
        <w:rPr>
          <w:rFonts w:ascii="Times New Roman" w:hAnsi="Times New Roman" w:cs="Times New Roman"/>
          <w:sz w:val="24"/>
          <w:szCs w:val="24"/>
        </w:rPr>
        <w:t xml:space="preserve"> ir </w:t>
      </w:r>
      <w:r w:rsidR="00E60A73" w:rsidRPr="0019550A">
        <w:rPr>
          <w:rFonts w:ascii="Times New Roman" w:hAnsi="Times New Roman" w:cs="Times New Roman"/>
          <w:sz w:val="24"/>
          <w:szCs w:val="24"/>
        </w:rPr>
        <w:t xml:space="preserve">užimtumo darbine veikla </w:t>
      </w:r>
      <w:r w:rsidRPr="0019550A">
        <w:rPr>
          <w:rFonts w:ascii="Times New Roman" w:hAnsi="Times New Roman" w:cs="Times New Roman"/>
          <w:sz w:val="24"/>
          <w:szCs w:val="24"/>
        </w:rPr>
        <w:t>laiko apskaitą, organizuoja</w:t>
      </w:r>
      <w:r w:rsidR="00E60A73" w:rsidRPr="0019550A">
        <w:rPr>
          <w:rFonts w:ascii="Times New Roman" w:hAnsi="Times New Roman" w:cs="Times New Roman"/>
          <w:sz w:val="24"/>
          <w:szCs w:val="24"/>
        </w:rPr>
        <w:t xml:space="preserve"> </w:t>
      </w:r>
      <w:r w:rsidRPr="0019550A">
        <w:rPr>
          <w:rFonts w:ascii="Times New Roman" w:hAnsi="Times New Roman" w:cs="Times New Roman"/>
          <w:sz w:val="24"/>
          <w:szCs w:val="24"/>
        </w:rPr>
        <w:t>nuteistųjų maitinimą</w:t>
      </w:r>
      <w:r w:rsidR="00E60A73" w:rsidRPr="0019550A">
        <w:rPr>
          <w:rFonts w:ascii="Times New Roman" w:hAnsi="Times New Roman" w:cs="Times New Roman"/>
          <w:sz w:val="24"/>
          <w:szCs w:val="24"/>
        </w:rPr>
        <w:t xml:space="preserve"> ir apiprekinimą</w:t>
      </w:r>
      <w:r w:rsidRPr="0019550A">
        <w:rPr>
          <w:rFonts w:ascii="Times New Roman" w:hAnsi="Times New Roman" w:cs="Times New Roman"/>
          <w:sz w:val="24"/>
          <w:szCs w:val="24"/>
        </w:rPr>
        <w:t>,</w:t>
      </w:r>
      <w:r w:rsidRPr="00647792">
        <w:rPr>
          <w:rFonts w:ascii="Times New Roman" w:hAnsi="Times New Roman" w:cs="Times New Roman"/>
          <w:sz w:val="24"/>
          <w:szCs w:val="24"/>
        </w:rPr>
        <w:t xml:space="preserve"> materialinį aprūpinimą, gyvenamųjų ir administracinių patalpų remontą bei priežiūrą.</w:t>
      </w:r>
    </w:p>
    <w:p w14:paraId="0D1E357C" w14:textId="2D3F3A66" w:rsidR="00A8453A" w:rsidRPr="003426D0" w:rsidRDefault="00A8453A" w:rsidP="00A8453A">
      <w:pPr>
        <w:spacing w:after="0" w:line="240" w:lineRule="auto"/>
        <w:ind w:firstLine="851"/>
        <w:jc w:val="both"/>
        <w:rPr>
          <w:rFonts w:ascii="Times New Roman" w:eastAsia="Times New Roman" w:hAnsi="Times New Roman" w:cs="Times New Roman"/>
          <w:kern w:val="0"/>
          <w:sz w:val="24"/>
          <w:szCs w:val="24"/>
          <w:lang w:eastAsia="lt-LT"/>
          <w14:ligatures w14:val="none"/>
        </w:rPr>
      </w:pPr>
      <w:r>
        <w:rPr>
          <w:rFonts w:ascii="Times New Roman" w:hAnsi="Times New Roman" w:cs="Times New Roman"/>
          <w:sz w:val="24"/>
          <w:szCs w:val="24"/>
        </w:rPr>
        <w:t>4.11.</w:t>
      </w:r>
      <w:r w:rsidR="005D4AF1">
        <w:rPr>
          <w:rFonts w:ascii="Times New Roman" w:hAnsi="Times New Roman" w:cs="Times New Roman"/>
          <w:sz w:val="24"/>
          <w:szCs w:val="24"/>
        </w:rPr>
        <w:t xml:space="preserve"> </w:t>
      </w:r>
      <w:r w:rsidRPr="00A8453A">
        <w:rPr>
          <w:rFonts w:ascii="Times New Roman" w:hAnsi="Times New Roman" w:cs="Times New Roman"/>
          <w:sz w:val="24"/>
          <w:szCs w:val="24"/>
        </w:rPr>
        <w:t>v</w:t>
      </w:r>
      <w:r w:rsidRPr="00A8453A">
        <w:rPr>
          <w:rFonts w:ascii="Times New Roman" w:eastAsia="Times New Roman" w:hAnsi="Times New Roman" w:cs="Times New Roman"/>
          <w:kern w:val="0"/>
          <w:sz w:val="24"/>
          <w:szCs w:val="24"/>
          <w:lang w:eastAsia="lt-LT"/>
          <w14:ligatures w14:val="none"/>
        </w:rPr>
        <w:t>ykdo kitus nenuolatinio pobūdžio su struktūrinio padalinio veikla susijusius pavedimus.</w:t>
      </w:r>
    </w:p>
    <w:p w14:paraId="5AF6845A" w14:textId="77777777" w:rsidR="00A8453A" w:rsidRDefault="00A8453A" w:rsidP="00A8453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_____________</w:t>
      </w:r>
    </w:p>
    <w:p w14:paraId="1F77C22D" w14:textId="3E405447" w:rsidR="00A8453A" w:rsidRPr="00647792" w:rsidRDefault="00A8453A" w:rsidP="007D66A6">
      <w:pPr>
        <w:tabs>
          <w:tab w:val="left" w:pos="1020"/>
        </w:tabs>
        <w:spacing w:after="0" w:line="0" w:lineRule="atLeast"/>
        <w:ind w:firstLine="851"/>
        <w:jc w:val="both"/>
        <w:rPr>
          <w:rFonts w:ascii="Times New Roman" w:hAnsi="Times New Roman" w:cs="Times New Roman"/>
          <w:sz w:val="24"/>
          <w:szCs w:val="24"/>
        </w:rPr>
      </w:pPr>
    </w:p>
    <w:p w14:paraId="7B0C0DBD" w14:textId="27556CB4" w:rsidR="00647792" w:rsidRPr="00647792" w:rsidRDefault="00647792" w:rsidP="007D66A6">
      <w:pPr>
        <w:spacing w:after="0" w:line="0" w:lineRule="atLeast"/>
        <w:jc w:val="both"/>
        <w:rPr>
          <w:rFonts w:ascii="Times New Roman" w:hAnsi="Times New Roman" w:cs="Times New Roman"/>
          <w:color w:val="000000"/>
          <w:sz w:val="24"/>
          <w:szCs w:val="24"/>
        </w:rPr>
      </w:pPr>
    </w:p>
    <w:p w14:paraId="6A3AB6D7" w14:textId="13C60D64" w:rsidR="00F44C45" w:rsidRDefault="00F44C45" w:rsidP="00AA6413">
      <w:pPr>
        <w:spacing w:after="0" w:line="0" w:lineRule="atLeast"/>
        <w:ind w:firstLine="1298"/>
        <w:rPr>
          <w:rFonts w:ascii="Times New Roman" w:hAnsi="Times New Roman" w:cs="Times New Roman"/>
          <w:sz w:val="24"/>
          <w:szCs w:val="24"/>
        </w:rPr>
      </w:pPr>
    </w:p>
    <w:p w14:paraId="3BB3A9C4" w14:textId="77777777" w:rsidR="00F44C45" w:rsidRDefault="00F44C45" w:rsidP="00AA6413">
      <w:pPr>
        <w:spacing w:after="0" w:line="0" w:lineRule="atLeast"/>
        <w:ind w:firstLine="1298"/>
        <w:rPr>
          <w:rFonts w:ascii="Times New Roman" w:hAnsi="Times New Roman" w:cs="Times New Roman"/>
          <w:sz w:val="24"/>
          <w:szCs w:val="24"/>
        </w:rPr>
      </w:pPr>
    </w:p>
    <w:p w14:paraId="59CC70DD" w14:textId="77777777" w:rsidR="00F44C45" w:rsidRDefault="00F44C45" w:rsidP="00AA6413">
      <w:pPr>
        <w:spacing w:after="0" w:line="0" w:lineRule="atLeast"/>
        <w:ind w:firstLine="1298"/>
        <w:rPr>
          <w:rFonts w:ascii="Times New Roman" w:hAnsi="Times New Roman" w:cs="Times New Roman"/>
          <w:sz w:val="24"/>
          <w:szCs w:val="24"/>
        </w:rPr>
      </w:pPr>
    </w:p>
    <w:p w14:paraId="4FD3CDC2" w14:textId="77777777" w:rsidR="00F44C45" w:rsidRDefault="00F44C45" w:rsidP="00AA6413">
      <w:pPr>
        <w:spacing w:after="0" w:line="0" w:lineRule="atLeast"/>
        <w:ind w:firstLine="1298"/>
        <w:rPr>
          <w:rFonts w:ascii="Times New Roman" w:hAnsi="Times New Roman" w:cs="Times New Roman"/>
          <w:sz w:val="24"/>
          <w:szCs w:val="24"/>
        </w:rPr>
      </w:pPr>
    </w:p>
    <w:p w14:paraId="33848921" w14:textId="77777777" w:rsidR="00F44C45" w:rsidRDefault="00F44C45" w:rsidP="00AA6413">
      <w:pPr>
        <w:spacing w:after="0" w:line="0" w:lineRule="atLeast"/>
        <w:ind w:firstLine="1298"/>
        <w:rPr>
          <w:rFonts w:ascii="Times New Roman" w:hAnsi="Times New Roman" w:cs="Times New Roman"/>
          <w:sz w:val="24"/>
          <w:szCs w:val="24"/>
        </w:rPr>
      </w:pPr>
    </w:p>
    <w:p w14:paraId="178CAB9B" w14:textId="77777777" w:rsidR="00F44C45" w:rsidRDefault="00F44C45" w:rsidP="00AA6413">
      <w:pPr>
        <w:spacing w:after="0" w:line="0" w:lineRule="atLeast"/>
        <w:ind w:firstLine="1298"/>
        <w:rPr>
          <w:rFonts w:ascii="Times New Roman" w:hAnsi="Times New Roman" w:cs="Times New Roman"/>
          <w:sz w:val="24"/>
          <w:szCs w:val="24"/>
        </w:rPr>
      </w:pPr>
    </w:p>
    <w:p w14:paraId="397EC809" w14:textId="77777777" w:rsidR="00F44C45" w:rsidRDefault="00F44C45" w:rsidP="00AA6413">
      <w:pPr>
        <w:spacing w:after="0" w:line="0" w:lineRule="atLeast"/>
        <w:ind w:firstLine="1298"/>
        <w:rPr>
          <w:rFonts w:ascii="Times New Roman" w:hAnsi="Times New Roman" w:cs="Times New Roman"/>
          <w:sz w:val="24"/>
          <w:szCs w:val="24"/>
        </w:rPr>
      </w:pPr>
    </w:p>
    <w:p w14:paraId="01B0CAD4" w14:textId="77777777" w:rsidR="00F44C45" w:rsidRDefault="00F44C45" w:rsidP="00AA6413">
      <w:pPr>
        <w:spacing w:after="0" w:line="0" w:lineRule="atLeast"/>
        <w:ind w:firstLine="1298"/>
        <w:rPr>
          <w:rFonts w:ascii="Times New Roman" w:hAnsi="Times New Roman" w:cs="Times New Roman"/>
          <w:sz w:val="24"/>
          <w:szCs w:val="24"/>
        </w:rPr>
      </w:pPr>
    </w:p>
    <w:p w14:paraId="505169A6" w14:textId="4FCCDFC1" w:rsidR="00AA641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_________________________</w:t>
      </w:r>
    </w:p>
    <w:p w14:paraId="5E4EF133" w14:textId="77777777" w:rsidR="00AA641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Susipažinau</w:t>
      </w:r>
    </w:p>
    <w:p w14:paraId="158820F3" w14:textId="77777777" w:rsidR="00AA641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________________________</w:t>
      </w:r>
    </w:p>
    <w:p w14:paraId="2264C194" w14:textId="77777777" w:rsidR="00AA641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(parašas)</w:t>
      </w:r>
    </w:p>
    <w:p w14:paraId="0E630031" w14:textId="77777777" w:rsidR="00AA641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________________________</w:t>
      </w:r>
    </w:p>
    <w:p w14:paraId="070B1ED6" w14:textId="77777777" w:rsidR="00AA641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(vardas ir pavardė)</w:t>
      </w:r>
    </w:p>
    <w:p w14:paraId="50AAB2B6" w14:textId="77777777" w:rsidR="00AA641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________________________</w:t>
      </w:r>
    </w:p>
    <w:p w14:paraId="5183DDA4" w14:textId="3F96C815" w:rsidR="00F10C33" w:rsidRPr="00AA6413" w:rsidRDefault="00AA6413" w:rsidP="007D66A6">
      <w:pPr>
        <w:spacing w:after="0" w:line="0" w:lineRule="atLeast"/>
        <w:rPr>
          <w:rFonts w:ascii="Times New Roman" w:hAnsi="Times New Roman" w:cs="Times New Roman"/>
          <w:sz w:val="24"/>
          <w:szCs w:val="24"/>
        </w:rPr>
      </w:pPr>
      <w:r w:rsidRPr="00AA6413">
        <w:rPr>
          <w:rFonts w:ascii="Times New Roman" w:hAnsi="Times New Roman" w:cs="Times New Roman"/>
          <w:sz w:val="24"/>
          <w:szCs w:val="24"/>
        </w:rPr>
        <w:t>(data)</w:t>
      </w:r>
    </w:p>
    <w:sectPr w:rsidR="00F10C33" w:rsidRPr="00AA6413" w:rsidSect="007D66A6">
      <w:pgSz w:w="11906" w:h="16838"/>
      <w:pgMar w:top="1701" w:right="566"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34B85"/>
    <w:multiLevelType w:val="multilevel"/>
    <w:tmpl w:val="818C64D4"/>
    <w:lvl w:ilvl="0">
      <w:start w:val="1"/>
      <w:numFmt w:val="decimal"/>
      <w:lvlText w:val="%1."/>
      <w:lvlJc w:val="left"/>
      <w:pPr>
        <w:ind w:left="1425" w:hanging="360"/>
      </w:pPr>
    </w:lvl>
    <w:lvl w:ilvl="1">
      <w:start w:val="1"/>
      <w:numFmt w:val="decimal"/>
      <w:isLgl/>
      <w:lvlText w:val="%1.%2"/>
      <w:lvlJc w:val="left"/>
      <w:pPr>
        <w:ind w:left="6881"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1" w15:restartNumberingAfterBreak="0">
    <w:nsid w:val="15DF452B"/>
    <w:multiLevelType w:val="hybridMultilevel"/>
    <w:tmpl w:val="93581514"/>
    <w:lvl w:ilvl="0" w:tplc="7FD234EC">
      <w:start w:val="3"/>
      <w:numFmt w:val="decimal"/>
      <w:lvlText w:val="%1."/>
      <w:lvlJc w:val="left"/>
      <w:pPr>
        <w:ind w:left="1380" w:hanging="360"/>
      </w:pPr>
      <w:rPr>
        <w:rFonts w:hint="default"/>
      </w:rPr>
    </w:lvl>
    <w:lvl w:ilvl="1" w:tplc="04270019" w:tentative="1">
      <w:start w:val="1"/>
      <w:numFmt w:val="lowerLetter"/>
      <w:lvlText w:val="%2."/>
      <w:lvlJc w:val="left"/>
      <w:pPr>
        <w:ind w:left="2100" w:hanging="360"/>
      </w:pPr>
    </w:lvl>
    <w:lvl w:ilvl="2" w:tplc="0427001B" w:tentative="1">
      <w:start w:val="1"/>
      <w:numFmt w:val="lowerRoman"/>
      <w:lvlText w:val="%3."/>
      <w:lvlJc w:val="right"/>
      <w:pPr>
        <w:ind w:left="2820" w:hanging="180"/>
      </w:pPr>
    </w:lvl>
    <w:lvl w:ilvl="3" w:tplc="0427000F" w:tentative="1">
      <w:start w:val="1"/>
      <w:numFmt w:val="decimal"/>
      <w:lvlText w:val="%4."/>
      <w:lvlJc w:val="left"/>
      <w:pPr>
        <w:ind w:left="3540" w:hanging="360"/>
      </w:pPr>
    </w:lvl>
    <w:lvl w:ilvl="4" w:tplc="04270019" w:tentative="1">
      <w:start w:val="1"/>
      <w:numFmt w:val="lowerLetter"/>
      <w:lvlText w:val="%5."/>
      <w:lvlJc w:val="left"/>
      <w:pPr>
        <w:ind w:left="4260" w:hanging="360"/>
      </w:pPr>
    </w:lvl>
    <w:lvl w:ilvl="5" w:tplc="0427001B" w:tentative="1">
      <w:start w:val="1"/>
      <w:numFmt w:val="lowerRoman"/>
      <w:lvlText w:val="%6."/>
      <w:lvlJc w:val="right"/>
      <w:pPr>
        <w:ind w:left="4980" w:hanging="180"/>
      </w:pPr>
    </w:lvl>
    <w:lvl w:ilvl="6" w:tplc="0427000F" w:tentative="1">
      <w:start w:val="1"/>
      <w:numFmt w:val="decimal"/>
      <w:lvlText w:val="%7."/>
      <w:lvlJc w:val="left"/>
      <w:pPr>
        <w:ind w:left="5700" w:hanging="360"/>
      </w:pPr>
    </w:lvl>
    <w:lvl w:ilvl="7" w:tplc="04270019" w:tentative="1">
      <w:start w:val="1"/>
      <w:numFmt w:val="lowerLetter"/>
      <w:lvlText w:val="%8."/>
      <w:lvlJc w:val="left"/>
      <w:pPr>
        <w:ind w:left="6420" w:hanging="360"/>
      </w:pPr>
    </w:lvl>
    <w:lvl w:ilvl="8" w:tplc="0427001B" w:tentative="1">
      <w:start w:val="1"/>
      <w:numFmt w:val="lowerRoman"/>
      <w:lvlText w:val="%9."/>
      <w:lvlJc w:val="right"/>
      <w:pPr>
        <w:ind w:left="7140" w:hanging="180"/>
      </w:pPr>
    </w:lvl>
  </w:abstractNum>
  <w:abstractNum w:abstractNumId="2" w15:restartNumberingAfterBreak="0">
    <w:nsid w:val="2D2D4D31"/>
    <w:multiLevelType w:val="hybridMultilevel"/>
    <w:tmpl w:val="BC4EAF5E"/>
    <w:lvl w:ilvl="0" w:tplc="35905FB2">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1C728CE"/>
    <w:multiLevelType w:val="hybridMultilevel"/>
    <w:tmpl w:val="60F4C9E2"/>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79143014">
    <w:abstractNumId w:val="0"/>
  </w:num>
  <w:num w:numId="2" w16cid:durableId="1631669129">
    <w:abstractNumId w:val="2"/>
  </w:num>
  <w:num w:numId="3" w16cid:durableId="1227640521">
    <w:abstractNumId w:val="3"/>
  </w:num>
  <w:num w:numId="4" w16cid:durableId="2118715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32"/>
    <w:rsid w:val="0005240C"/>
    <w:rsid w:val="00057B93"/>
    <w:rsid w:val="00061310"/>
    <w:rsid w:val="000C0E14"/>
    <w:rsid w:val="0019550A"/>
    <w:rsid w:val="001A338E"/>
    <w:rsid w:val="001D06F9"/>
    <w:rsid w:val="001E64BB"/>
    <w:rsid w:val="001F0148"/>
    <w:rsid w:val="002179EA"/>
    <w:rsid w:val="00251570"/>
    <w:rsid w:val="002C7F7D"/>
    <w:rsid w:val="00302664"/>
    <w:rsid w:val="003724D2"/>
    <w:rsid w:val="00436E2D"/>
    <w:rsid w:val="00440B5E"/>
    <w:rsid w:val="00450F51"/>
    <w:rsid w:val="004F667C"/>
    <w:rsid w:val="00514B24"/>
    <w:rsid w:val="00556A2F"/>
    <w:rsid w:val="005C51A0"/>
    <w:rsid w:val="005D4AF1"/>
    <w:rsid w:val="005E4E0B"/>
    <w:rsid w:val="006239AC"/>
    <w:rsid w:val="00633D00"/>
    <w:rsid w:val="00645FC7"/>
    <w:rsid w:val="00647792"/>
    <w:rsid w:val="00657384"/>
    <w:rsid w:val="00761261"/>
    <w:rsid w:val="00767D08"/>
    <w:rsid w:val="007D66A6"/>
    <w:rsid w:val="007D7D03"/>
    <w:rsid w:val="008F3526"/>
    <w:rsid w:val="00917C3E"/>
    <w:rsid w:val="009B2B98"/>
    <w:rsid w:val="00A544C1"/>
    <w:rsid w:val="00A67E96"/>
    <w:rsid w:val="00A8453A"/>
    <w:rsid w:val="00AA6413"/>
    <w:rsid w:val="00AC4045"/>
    <w:rsid w:val="00BC217A"/>
    <w:rsid w:val="00BF0834"/>
    <w:rsid w:val="00C02348"/>
    <w:rsid w:val="00C97B6B"/>
    <w:rsid w:val="00CC657C"/>
    <w:rsid w:val="00CF6118"/>
    <w:rsid w:val="00DA4532"/>
    <w:rsid w:val="00DB26B9"/>
    <w:rsid w:val="00DC08BD"/>
    <w:rsid w:val="00E60A73"/>
    <w:rsid w:val="00E654C6"/>
    <w:rsid w:val="00EC2926"/>
    <w:rsid w:val="00F10C33"/>
    <w:rsid w:val="00F44C45"/>
    <w:rsid w:val="00FB5FB5"/>
    <w:rsid w:val="00FF6D9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16E31"/>
  <w15:chartTrackingRefBased/>
  <w15:docId w15:val="{F24FAB68-AD73-4A1F-8877-5ABCD0171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A4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A4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A453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A453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A453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A453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A453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A453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A453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A453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A453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A453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A453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A453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A453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A453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A453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A453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A4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A453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A453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A453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A453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A4532"/>
    <w:rPr>
      <w:i/>
      <w:iCs/>
      <w:color w:val="404040" w:themeColor="text1" w:themeTint="BF"/>
    </w:rPr>
  </w:style>
  <w:style w:type="paragraph" w:styleId="Sraopastraipa">
    <w:name w:val="List Paragraph"/>
    <w:basedOn w:val="prastasis"/>
    <w:uiPriority w:val="34"/>
    <w:qFormat/>
    <w:rsid w:val="00DA4532"/>
    <w:pPr>
      <w:ind w:left="720"/>
      <w:contextualSpacing/>
    </w:pPr>
  </w:style>
  <w:style w:type="character" w:styleId="Rykuspabraukimas">
    <w:name w:val="Intense Emphasis"/>
    <w:basedOn w:val="Numatytasispastraiposriftas"/>
    <w:uiPriority w:val="21"/>
    <w:qFormat/>
    <w:rsid w:val="00DA4532"/>
    <w:rPr>
      <w:i/>
      <w:iCs/>
      <w:color w:val="0F4761" w:themeColor="accent1" w:themeShade="BF"/>
    </w:rPr>
  </w:style>
  <w:style w:type="paragraph" w:styleId="Iskirtacitata">
    <w:name w:val="Intense Quote"/>
    <w:basedOn w:val="prastasis"/>
    <w:next w:val="prastasis"/>
    <w:link w:val="IskirtacitataDiagrama"/>
    <w:uiPriority w:val="30"/>
    <w:qFormat/>
    <w:rsid w:val="00DA4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A4532"/>
    <w:rPr>
      <w:i/>
      <w:iCs/>
      <w:color w:val="0F4761" w:themeColor="accent1" w:themeShade="BF"/>
    </w:rPr>
  </w:style>
  <w:style w:type="character" w:styleId="Rykinuoroda">
    <w:name w:val="Intense Reference"/>
    <w:basedOn w:val="Numatytasispastraiposriftas"/>
    <w:uiPriority w:val="32"/>
    <w:qFormat/>
    <w:rsid w:val="00DA4532"/>
    <w:rPr>
      <w:b/>
      <w:bCs/>
      <w:smallCaps/>
      <w:color w:val="0F4761" w:themeColor="accent1" w:themeShade="BF"/>
      <w:spacing w:val="5"/>
    </w:rPr>
  </w:style>
  <w:style w:type="paragraph" w:styleId="prastasiniatinklio">
    <w:name w:val="Normal (Web)"/>
    <w:basedOn w:val="prastasis"/>
    <w:uiPriority w:val="99"/>
    <w:semiHidden/>
    <w:unhideWhenUsed/>
    <w:rsid w:val="001D06F9"/>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5802">
      <w:bodyDiv w:val="1"/>
      <w:marLeft w:val="0"/>
      <w:marRight w:val="0"/>
      <w:marTop w:val="0"/>
      <w:marBottom w:val="0"/>
      <w:divBdr>
        <w:top w:val="none" w:sz="0" w:space="0" w:color="auto"/>
        <w:left w:val="none" w:sz="0" w:space="0" w:color="auto"/>
        <w:bottom w:val="none" w:sz="0" w:space="0" w:color="auto"/>
        <w:right w:val="none" w:sz="0" w:space="0" w:color="auto"/>
      </w:divBdr>
    </w:div>
    <w:div w:id="805779392">
      <w:bodyDiv w:val="1"/>
      <w:marLeft w:val="0"/>
      <w:marRight w:val="0"/>
      <w:marTop w:val="0"/>
      <w:marBottom w:val="0"/>
      <w:divBdr>
        <w:top w:val="none" w:sz="0" w:space="0" w:color="auto"/>
        <w:left w:val="none" w:sz="0" w:space="0" w:color="auto"/>
        <w:bottom w:val="none" w:sz="0" w:space="0" w:color="auto"/>
        <w:right w:val="none" w:sz="0" w:space="0" w:color="auto"/>
      </w:divBdr>
    </w:div>
    <w:div w:id="160268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2368</Words>
  <Characters>1350</Characters>
  <Application>Microsoft Office Word</Application>
  <DocSecurity>4</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Jūrienė</dc:creator>
  <cp:lastModifiedBy>Eglė Maslova</cp:lastModifiedBy>
  <cp:revision>2</cp:revision>
  <cp:lastPrinted>2025-02-18T13:23:00Z</cp:lastPrinted>
  <dcterms:created xsi:type="dcterms:W3CDTF">2026-03-03T07:45:00Z</dcterms:created>
  <dcterms:modified xsi:type="dcterms:W3CDTF">2026-03-03T07:45:00Z</dcterms:modified>
</cp:coreProperties>
</file>