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4135B" w14:textId="7E49F7CB" w:rsidR="00E775E6" w:rsidRPr="00072205" w:rsidRDefault="00E775E6" w:rsidP="00E143F2">
      <w:pPr>
        <w:ind w:left="5670"/>
      </w:pPr>
      <w:r w:rsidRPr="00072205">
        <w:t>PATVIRTINTA</w:t>
      </w:r>
    </w:p>
    <w:p w14:paraId="1A073317" w14:textId="77777777" w:rsidR="00E143F2" w:rsidRDefault="006C13DC" w:rsidP="00E143F2">
      <w:pPr>
        <w:ind w:left="5670"/>
      </w:pPr>
      <w:r w:rsidRPr="00072205">
        <w:t xml:space="preserve">Lietuvos kalėjimų tarnybos </w:t>
      </w:r>
      <w:r w:rsidR="00E775E6" w:rsidRPr="00072205">
        <w:t>direktoriaus</w:t>
      </w:r>
    </w:p>
    <w:p w14:paraId="179CA31D" w14:textId="421E6B61" w:rsidR="00E775E6" w:rsidRPr="00072205" w:rsidRDefault="00B33466" w:rsidP="00E143F2">
      <w:pPr>
        <w:ind w:left="5670"/>
      </w:pPr>
      <w:r w:rsidRPr="00072205">
        <w:t>202</w:t>
      </w:r>
      <w:r w:rsidR="006C13DC" w:rsidRPr="00072205">
        <w:t>5</w:t>
      </w:r>
      <w:r w:rsidRPr="00072205">
        <w:t xml:space="preserve"> </w:t>
      </w:r>
      <w:r w:rsidR="00E775E6" w:rsidRPr="00072205">
        <w:t>m.</w:t>
      </w:r>
      <w:r w:rsidR="000D5AE5" w:rsidRPr="00072205">
        <w:t xml:space="preserve"> </w:t>
      </w:r>
      <w:r w:rsidR="00535F10">
        <w:t xml:space="preserve">liepos 9 </w:t>
      </w:r>
      <w:r w:rsidR="00E775E6" w:rsidRPr="00072205">
        <w:t>d.</w:t>
      </w:r>
      <w:r w:rsidR="00E143F2">
        <w:t xml:space="preserve"> </w:t>
      </w:r>
      <w:r w:rsidR="00E775E6" w:rsidRPr="00072205">
        <w:t xml:space="preserve">įsakymu Nr. </w:t>
      </w:r>
      <w:r w:rsidR="006F5BF7" w:rsidRPr="00072205">
        <w:t>V</w:t>
      </w:r>
      <w:r w:rsidR="00EA5DC1" w:rsidRPr="00072205">
        <w:t>-</w:t>
      </w:r>
      <w:r w:rsidR="00535F10">
        <w:t>608</w:t>
      </w:r>
    </w:p>
    <w:p w14:paraId="6F2A4E8C" w14:textId="77777777" w:rsidR="0085342E" w:rsidRPr="00072205" w:rsidRDefault="0085342E" w:rsidP="007356A4">
      <w:pPr>
        <w:ind w:left="4320" w:firstLine="720"/>
      </w:pPr>
    </w:p>
    <w:p w14:paraId="451447D8" w14:textId="77777777" w:rsidR="00C31594" w:rsidRPr="00072205" w:rsidRDefault="004211EE" w:rsidP="007356A4">
      <w:pPr>
        <w:pStyle w:val="Antrat3"/>
        <w:rPr>
          <w:b/>
          <w:bCs/>
          <w:sz w:val="24"/>
        </w:rPr>
      </w:pPr>
      <w:r w:rsidRPr="00072205">
        <w:rPr>
          <w:b/>
          <w:bCs/>
          <w:sz w:val="24"/>
        </w:rPr>
        <w:t>LIETUVOS KALĖJIMŲ TARNYBOS</w:t>
      </w:r>
    </w:p>
    <w:p w14:paraId="36151464" w14:textId="77777777" w:rsidR="00FA6964" w:rsidRPr="00072205" w:rsidRDefault="004211EE" w:rsidP="007356A4">
      <w:pPr>
        <w:pStyle w:val="Antrat3"/>
        <w:rPr>
          <w:b/>
          <w:sz w:val="24"/>
        </w:rPr>
      </w:pPr>
      <w:r w:rsidRPr="00072205">
        <w:rPr>
          <w:b/>
          <w:sz w:val="24"/>
        </w:rPr>
        <w:t>VIEŠŲJŲ PIRKIMŲ</w:t>
      </w:r>
      <w:r w:rsidR="009C15BD" w:rsidRPr="00072205">
        <w:rPr>
          <w:b/>
          <w:sz w:val="24"/>
        </w:rPr>
        <w:t xml:space="preserve"> SKYRIAUS </w:t>
      </w:r>
      <w:r w:rsidR="00FA6964" w:rsidRPr="00072205">
        <w:rPr>
          <w:b/>
          <w:sz w:val="24"/>
        </w:rPr>
        <w:t>NUOSTATAI</w:t>
      </w:r>
    </w:p>
    <w:p w14:paraId="61BC21E2" w14:textId="77777777" w:rsidR="00DB0E75" w:rsidRPr="00072205" w:rsidRDefault="00DB0E75" w:rsidP="007356A4">
      <w:pPr>
        <w:ind w:firstLine="720"/>
      </w:pPr>
    </w:p>
    <w:p w14:paraId="096CC7FA" w14:textId="77777777" w:rsidR="00287F28" w:rsidRPr="00072205" w:rsidRDefault="00287F28" w:rsidP="007356A4">
      <w:pPr>
        <w:jc w:val="center"/>
        <w:rPr>
          <w:b/>
        </w:rPr>
      </w:pPr>
    </w:p>
    <w:p w14:paraId="2D407260" w14:textId="77777777" w:rsidR="001B23FD" w:rsidRPr="00072205" w:rsidRDefault="00FA6964" w:rsidP="007356A4">
      <w:pPr>
        <w:jc w:val="center"/>
        <w:rPr>
          <w:b/>
        </w:rPr>
      </w:pPr>
      <w:r w:rsidRPr="00072205">
        <w:rPr>
          <w:b/>
        </w:rPr>
        <w:t xml:space="preserve">I </w:t>
      </w:r>
      <w:r w:rsidR="001B23FD" w:rsidRPr="00072205">
        <w:rPr>
          <w:b/>
        </w:rPr>
        <w:t>SKYRIUS</w:t>
      </w:r>
    </w:p>
    <w:p w14:paraId="1C709B54" w14:textId="77777777" w:rsidR="00FA6964" w:rsidRPr="00072205" w:rsidRDefault="00FA6964" w:rsidP="007356A4">
      <w:pPr>
        <w:jc w:val="center"/>
        <w:rPr>
          <w:b/>
        </w:rPr>
      </w:pPr>
      <w:r w:rsidRPr="00072205">
        <w:rPr>
          <w:b/>
        </w:rPr>
        <w:t>BENDROSIOS NUOSTATOS</w:t>
      </w:r>
    </w:p>
    <w:p w14:paraId="27039FD0" w14:textId="77777777" w:rsidR="00FA6964" w:rsidRPr="00072205" w:rsidRDefault="00FA6964" w:rsidP="007356A4">
      <w:pPr>
        <w:ind w:firstLine="720"/>
      </w:pPr>
    </w:p>
    <w:p w14:paraId="5116AE2D" w14:textId="77777777" w:rsidR="00FA577B" w:rsidRPr="00072205" w:rsidRDefault="00BC292F" w:rsidP="007356A4">
      <w:pPr>
        <w:ind w:firstLine="720"/>
      </w:pPr>
      <w:r w:rsidRPr="00072205">
        <w:t xml:space="preserve">1. </w:t>
      </w:r>
      <w:r w:rsidR="004211EE" w:rsidRPr="00072205">
        <w:t>Lietuvos kalėjimų tarnybos</w:t>
      </w:r>
      <w:r w:rsidR="002D57E9" w:rsidRPr="00072205">
        <w:t xml:space="preserve"> </w:t>
      </w:r>
      <w:r w:rsidR="004211EE" w:rsidRPr="00072205">
        <w:t>Viešųjų pirkimų</w:t>
      </w:r>
      <w:r w:rsidR="009C15BD" w:rsidRPr="00072205">
        <w:t xml:space="preserve"> skyriaus </w:t>
      </w:r>
      <w:r w:rsidR="002D57E9" w:rsidRPr="00072205">
        <w:t xml:space="preserve">nuostatai (toliau – </w:t>
      </w:r>
      <w:r w:rsidR="007356A4" w:rsidRPr="00072205">
        <w:t>N</w:t>
      </w:r>
      <w:r w:rsidR="002D57E9" w:rsidRPr="00072205">
        <w:t xml:space="preserve">uostatai) </w:t>
      </w:r>
      <w:r w:rsidRPr="00072205">
        <w:t xml:space="preserve">reglamentuoja </w:t>
      </w:r>
      <w:r w:rsidR="004211EE" w:rsidRPr="00072205">
        <w:t>Lietuvos</w:t>
      </w:r>
      <w:r w:rsidRPr="00072205">
        <w:t xml:space="preserve"> </w:t>
      </w:r>
      <w:r w:rsidR="004211EE" w:rsidRPr="00072205">
        <w:t xml:space="preserve">kalėjimų tarnybos </w:t>
      </w:r>
      <w:r w:rsidRPr="00072205">
        <w:t xml:space="preserve">(toliau – </w:t>
      </w:r>
      <w:r w:rsidR="004211EE" w:rsidRPr="00072205">
        <w:t>Tarnyba</w:t>
      </w:r>
      <w:r w:rsidRPr="00072205">
        <w:t xml:space="preserve">) </w:t>
      </w:r>
      <w:r w:rsidR="004211EE" w:rsidRPr="00072205">
        <w:t>Viešųjų pirkimų</w:t>
      </w:r>
      <w:r w:rsidR="00EA5DC1" w:rsidRPr="00072205">
        <w:t xml:space="preserve"> </w:t>
      </w:r>
      <w:r w:rsidR="007356A4" w:rsidRPr="00072205">
        <w:t>skyriaus (toliau – S</w:t>
      </w:r>
      <w:r w:rsidRPr="00072205">
        <w:t xml:space="preserve">kyrius) </w:t>
      </w:r>
      <w:r w:rsidR="003F5880" w:rsidRPr="00072205">
        <w:t>statusą, uždavinius, funkcijas, teises, veiklos organizavimą ir atsakomybę bei veiklos kontrolę.</w:t>
      </w:r>
    </w:p>
    <w:p w14:paraId="6E24D65A" w14:textId="5092684E" w:rsidR="00BC292F" w:rsidRPr="00072205" w:rsidRDefault="00BC292F" w:rsidP="007356A4">
      <w:pPr>
        <w:ind w:firstLine="720"/>
      </w:pPr>
      <w:r w:rsidRPr="00072205">
        <w:t xml:space="preserve">2. </w:t>
      </w:r>
      <w:r w:rsidR="00D94AD0" w:rsidRPr="00072205">
        <w:t xml:space="preserve">Skyrius yra </w:t>
      </w:r>
      <w:r w:rsidR="004211EE" w:rsidRPr="00072205">
        <w:t>Tarnybos</w:t>
      </w:r>
      <w:r w:rsidR="00D94AD0" w:rsidRPr="00072205">
        <w:t xml:space="preserve"> </w:t>
      </w:r>
      <w:r w:rsidR="00572F80" w:rsidRPr="00072205">
        <w:t>administracijos</w:t>
      </w:r>
      <w:r w:rsidR="00D94AD0" w:rsidRPr="00072205">
        <w:t xml:space="preserve"> padalinys, nesantis kitame </w:t>
      </w:r>
      <w:r w:rsidR="00572F80" w:rsidRPr="00072205">
        <w:t>administracijos</w:t>
      </w:r>
      <w:r w:rsidR="00D94AD0" w:rsidRPr="00072205">
        <w:t xml:space="preserve"> padalinyje, tiesiogiai pavaldus ir atskaitingas </w:t>
      </w:r>
      <w:r w:rsidR="00694425" w:rsidRPr="00072205">
        <w:rPr>
          <w:lang w:eastAsia="lt-LT"/>
        </w:rPr>
        <w:t xml:space="preserve">Tarnybos </w:t>
      </w:r>
      <w:r w:rsidR="006C13DC" w:rsidRPr="00072205">
        <w:rPr>
          <w:lang w:eastAsia="lt-LT"/>
        </w:rPr>
        <w:t>direktoriui</w:t>
      </w:r>
      <w:r w:rsidR="00D94AD0" w:rsidRPr="00072205">
        <w:rPr>
          <w:lang w:eastAsia="lt-LT"/>
        </w:rPr>
        <w:t xml:space="preserve">. </w:t>
      </w:r>
    </w:p>
    <w:p w14:paraId="16402B04" w14:textId="77777777" w:rsidR="00141AB5" w:rsidRPr="00072205" w:rsidRDefault="00F93F5D" w:rsidP="003F5880">
      <w:pPr>
        <w:ind w:firstLine="720"/>
        <w:rPr>
          <w:lang w:eastAsia="lt-LT"/>
        </w:rPr>
      </w:pPr>
      <w:r w:rsidRPr="00072205">
        <w:t>3</w:t>
      </w:r>
      <w:r w:rsidR="00BC292F" w:rsidRPr="00072205">
        <w:t xml:space="preserve">. </w:t>
      </w:r>
      <w:r w:rsidR="00D94AD0" w:rsidRPr="00072205">
        <w:rPr>
          <w:color w:val="000000"/>
        </w:rPr>
        <w:t xml:space="preserve">Skyrius savo veikloje vadovaujasi Lietuvos Respublikos Konstitucija, įstatymais, kitais Lietuvos Respublikos Seimo priimtais teisės aktais, Lietuvos Respublikos Vyriausybės nutarimais, Lietuvos Respublikos tarptautinėmis sutartimis, </w:t>
      </w:r>
      <w:r w:rsidR="00D94AD0" w:rsidRPr="00072205">
        <w:t xml:space="preserve">teisingumo ministro, </w:t>
      </w:r>
      <w:r w:rsidR="00666AA1" w:rsidRPr="00072205">
        <w:t>Tarnybos</w:t>
      </w:r>
      <w:r w:rsidR="00D94AD0" w:rsidRPr="00072205">
        <w:t xml:space="preserve"> direktoriaus įsakymais, kitais teisės aktais ir Nuostatais</w:t>
      </w:r>
      <w:r w:rsidR="00D94AD0" w:rsidRPr="00072205">
        <w:rPr>
          <w:color w:val="000000"/>
        </w:rPr>
        <w:t>.</w:t>
      </w:r>
    </w:p>
    <w:p w14:paraId="36BEF6B8" w14:textId="77777777" w:rsidR="00D94AD0" w:rsidRPr="00072205" w:rsidRDefault="00F93F5D" w:rsidP="00D94AD0">
      <w:pPr>
        <w:ind w:firstLine="720"/>
      </w:pPr>
      <w:r w:rsidRPr="00072205">
        <w:t>4</w:t>
      </w:r>
      <w:r w:rsidR="00BC292F" w:rsidRPr="00072205">
        <w:t xml:space="preserve">. </w:t>
      </w:r>
      <w:r w:rsidR="00D94AD0" w:rsidRPr="00072205">
        <w:t xml:space="preserve">Skyriaus struktūra nustatoma vadovaujantis Lietuvos Respublikos viešojo administravimo įstatymu ir </w:t>
      </w:r>
      <w:r w:rsidR="00666AA1" w:rsidRPr="00072205">
        <w:t>Tarnybos</w:t>
      </w:r>
      <w:r w:rsidR="00D94AD0" w:rsidRPr="00072205">
        <w:t xml:space="preserve"> direktoriaus patvirtintu </w:t>
      </w:r>
      <w:r w:rsidR="00666AA1" w:rsidRPr="00072205">
        <w:t>Tarnybos</w:t>
      </w:r>
      <w:r w:rsidR="00D94AD0" w:rsidRPr="00072205">
        <w:t xml:space="preserve"> pareigybių sąrašu. Skyriaus valstybės tarnautojų ir darbuotojų, dirbančių pagal darbo sutartis, (toliau –</w:t>
      </w:r>
      <w:r w:rsidR="00630289" w:rsidRPr="00072205">
        <w:t xml:space="preserve"> </w:t>
      </w:r>
      <w:r w:rsidR="00D94AD0" w:rsidRPr="00072205">
        <w:t>darbuotojai) kompetenciją, funkcijas, pavaldumą nustato jų pareigybių aprašymai.</w:t>
      </w:r>
    </w:p>
    <w:p w14:paraId="570BC882" w14:textId="77777777" w:rsidR="003F5880" w:rsidRPr="00072205" w:rsidRDefault="00832C83" w:rsidP="00D94AD0">
      <w:pPr>
        <w:ind w:firstLine="720"/>
      </w:pPr>
      <w:r w:rsidRPr="00072205">
        <w:t>5</w:t>
      </w:r>
      <w:r w:rsidR="003F5880" w:rsidRPr="00072205">
        <w:t>. Šiuose Nuostatuose vartojamos sąvokos:</w:t>
      </w:r>
    </w:p>
    <w:p w14:paraId="7A1810FE" w14:textId="57FA6EB9" w:rsidR="003F5880" w:rsidRPr="00072205" w:rsidRDefault="00B246CA" w:rsidP="003F5880">
      <w:pPr>
        <w:ind w:firstLine="720"/>
        <w:rPr>
          <w:b/>
          <w:bCs/>
        </w:rPr>
      </w:pPr>
      <w:r w:rsidRPr="00072205">
        <w:rPr>
          <w:b/>
          <w:bCs/>
        </w:rPr>
        <w:t xml:space="preserve">5.1. </w:t>
      </w:r>
      <w:r w:rsidR="008C4959" w:rsidRPr="00072205">
        <w:rPr>
          <w:b/>
          <w:bCs/>
        </w:rPr>
        <w:t>Pirkimų organizatorius</w:t>
      </w:r>
      <w:r w:rsidR="003F5880" w:rsidRPr="00072205">
        <w:t xml:space="preserve"> – </w:t>
      </w:r>
      <w:r w:rsidR="008C4959" w:rsidRPr="00072205">
        <w:t>Tarnybos direktoriaus ar jo įgalioto asmens įsakymu paskirtas darbuotojas, kuris nustatyta tvarka organizuoja ir atlieka mažos vertės pirkimus, pagal preliminariąją sutartį vykdomo atnaujinto tiekėjų varžymosi procedūras arba dinaminės pirkimo sistemos pagrindu atliekamo pirkimo procedūras,</w:t>
      </w:r>
      <w:r w:rsidR="00832C83" w:rsidRPr="00072205">
        <w:t xml:space="preserve"> </w:t>
      </w:r>
      <w:r w:rsidR="008C4959" w:rsidRPr="00072205">
        <w:t xml:space="preserve">kai tokiems pirkimams atlikti nesudaroma </w:t>
      </w:r>
      <w:r w:rsidR="001B4CF8" w:rsidRPr="00072205">
        <w:t>viešųjų pirkimų komisija</w:t>
      </w:r>
      <w:r w:rsidR="00072205">
        <w:t xml:space="preserve"> (toliau – Komisija)</w:t>
      </w:r>
      <w:r w:rsidR="00832C83" w:rsidRPr="00072205">
        <w:t xml:space="preserve">, bei pirkimus per </w:t>
      </w:r>
      <w:proofErr w:type="spellStart"/>
      <w:r w:rsidR="00832C83" w:rsidRPr="00072205">
        <w:t>CPO.lt</w:t>
      </w:r>
      <w:proofErr w:type="spellEnd"/>
      <w:r w:rsidR="00832C83" w:rsidRPr="00072205">
        <w:t xml:space="preserve"> katalogą</w:t>
      </w:r>
      <w:r w:rsidR="003F5880" w:rsidRPr="00072205">
        <w:t>;</w:t>
      </w:r>
    </w:p>
    <w:p w14:paraId="0850E473" w14:textId="2EF5DDC0" w:rsidR="00AB51E6" w:rsidRPr="00072205" w:rsidRDefault="00B246CA" w:rsidP="005E19FA">
      <w:pPr>
        <w:suppressAutoHyphens/>
        <w:autoSpaceDE w:val="0"/>
        <w:autoSpaceDN w:val="0"/>
        <w:adjustRightInd w:val="0"/>
        <w:ind w:firstLine="720"/>
        <w:textAlignment w:val="center"/>
      </w:pPr>
      <w:r w:rsidRPr="00072205">
        <w:rPr>
          <w:b/>
          <w:bCs/>
        </w:rPr>
        <w:t xml:space="preserve">5.2. </w:t>
      </w:r>
      <w:r w:rsidR="00AB51E6" w:rsidRPr="00072205">
        <w:rPr>
          <w:b/>
          <w:bCs/>
        </w:rPr>
        <w:t xml:space="preserve">Pirkimo iniciatorius </w:t>
      </w:r>
      <w:r w:rsidR="00AB51E6" w:rsidRPr="00072205">
        <w:t xml:space="preserve">– </w:t>
      </w:r>
      <w:r w:rsidR="00945496" w:rsidRPr="00072205">
        <w:t>Tarnybos</w:t>
      </w:r>
      <w:r w:rsidR="00AB51E6" w:rsidRPr="00072205">
        <w:t xml:space="preserve"> administracijos padalinys, projekto vadovas, darbo grupės vadovas, darbuotojas, inicijuojantis Tarnybos reikmėms skirtų prekių, paslaugų ar darbų </w:t>
      </w:r>
      <w:r w:rsidR="006E0EF2" w:rsidRPr="00072205">
        <w:t xml:space="preserve">viešąjį </w:t>
      </w:r>
      <w:r w:rsidR="00AB51E6" w:rsidRPr="00072205">
        <w:t xml:space="preserve">pirkimą ir aktyviai bendradarbiaujantis su </w:t>
      </w:r>
      <w:r w:rsidR="00072205">
        <w:t>K</w:t>
      </w:r>
      <w:r w:rsidR="00AB51E6" w:rsidRPr="00072205">
        <w:t>omisija ar pirkimų organizatoriumi, vykdančiais pirkimo procedūras, taip pat rengiantis</w:t>
      </w:r>
      <w:r w:rsidR="006C13DC" w:rsidRPr="00072205">
        <w:t xml:space="preserve"> ir</w:t>
      </w:r>
      <w:r w:rsidR="00AB51E6" w:rsidRPr="00072205">
        <w:t xml:space="preserve"> derinantis techninės specifikacijos projektą, pirkimo sutarties bei jos pakeitimų ar papildomų susitarimų projektus, atsakingas už pirkimo sutarties sudarymą, pasirašymą ir įvykdymą, jei pirkimo paraiškoje nenurodytas kitas už pirkimo sutarties vykdymą atsakingas asmuo ir jei tokiai sutarčiai vykdyti </w:t>
      </w:r>
      <w:r w:rsidR="00945496" w:rsidRPr="00072205">
        <w:rPr>
          <w:iCs/>
          <w:color w:val="000000"/>
        </w:rPr>
        <w:t>Tarnybos</w:t>
      </w:r>
      <w:r w:rsidR="00AB51E6" w:rsidRPr="00072205">
        <w:rPr>
          <w:iCs/>
          <w:color w:val="000000"/>
        </w:rPr>
        <w:t xml:space="preserve"> </w:t>
      </w:r>
      <w:r w:rsidR="00945496" w:rsidRPr="00072205">
        <w:rPr>
          <w:iCs/>
          <w:color w:val="000000"/>
        </w:rPr>
        <w:t>direktoriaus ar jo įgalioto asmens</w:t>
      </w:r>
      <w:r w:rsidR="00AB51E6" w:rsidRPr="00072205">
        <w:rPr>
          <w:iCs/>
          <w:color w:val="000000"/>
        </w:rPr>
        <w:t xml:space="preserve"> įsakymu nėra paskirti kiti darbuotojai;</w:t>
      </w:r>
    </w:p>
    <w:p w14:paraId="44A8CADE" w14:textId="05FC18DD" w:rsidR="003F5880" w:rsidRPr="00072205" w:rsidRDefault="00B246CA" w:rsidP="002A33E5">
      <w:pPr>
        <w:ind w:firstLine="720"/>
      </w:pPr>
      <w:r w:rsidRPr="00072205">
        <w:rPr>
          <w:b/>
        </w:rPr>
        <w:t xml:space="preserve">5.3. </w:t>
      </w:r>
      <w:r w:rsidR="00BB4BBB" w:rsidRPr="00072205">
        <w:rPr>
          <w:b/>
        </w:rPr>
        <w:t>Tarnybos</w:t>
      </w:r>
      <w:r w:rsidR="003F5880" w:rsidRPr="00072205">
        <w:rPr>
          <w:b/>
        </w:rPr>
        <w:t xml:space="preserve"> vadovybė</w:t>
      </w:r>
      <w:r w:rsidR="003F5880" w:rsidRPr="00072205">
        <w:t xml:space="preserve"> </w:t>
      </w:r>
      <w:r w:rsidR="002F00EA" w:rsidRPr="00072205">
        <w:softHyphen/>
        <w:t>–</w:t>
      </w:r>
      <w:r w:rsidR="003F5880" w:rsidRPr="00072205">
        <w:t xml:space="preserve"> tai </w:t>
      </w:r>
      <w:r w:rsidR="00BB4BBB" w:rsidRPr="00072205">
        <w:t>Tarnybos</w:t>
      </w:r>
      <w:r w:rsidR="00D94AD0" w:rsidRPr="00072205">
        <w:t xml:space="preserve"> </w:t>
      </w:r>
      <w:r w:rsidR="003F5880" w:rsidRPr="00072205">
        <w:t>direktorius</w:t>
      </w:r>
      <w:r w:rsidR="006C13DC" w:rsidRPr="00072205">
        <w:t xml:space="preserve"> ir </w:t>
      </w:r>
      <w:r w:rsidR="003F5880" w:rsidRPr="00072205">
        <w:t>direktoriaus pavaduotoja</w:t>
      </w:r>
      <w:r w:rsidR="006C13DC" w:rsidRPr="00072205">
        <w:t>i</w:t>
      </w:r>
      <w:r w:rsidR="00B34304" w:rsidRPr="00072205">
        <w:t>.</w:t>
      </w:r>
    </w:p>
    <w:p w14:paraId="1A7B88BB" w14:textId="77777777" w:rsidR="00287F28" w:rsidRPr="00072205" w:rsidRDefault="00287F28" w:rsidP="007356A4">
      <w:pPr>
        <w:jc w:val="center"/>
        <w:rPr>
          <w:b/>
        </w:rPr>
      </w:pPr>
    </w:p>
    <w:p w14:paraId="10393EDC" w14:textId="77777777" w:rsidR="001B23FD" w:rsidRPr="00072205" w:rsidRDefault="00FA6964" w:rsidP="007356A4">
      <w:pPr>
        <w:jc w:val="center"/>
        <w:rPr>
          <w:b/>
        </w:rPr>
      </w:pPr>
      <w:r w:rsidRPr="00072205">
        <w:rPr>
          <w:b/>
        </w:rPr>
        <w:t>II</w:t>
      </w:r>
      <w:r w:rsidR="001B23FD" w:rsidRPr="00072205">
        <w:rPr>
          <w:b/>
        </w:rPr>
        <w:t xml:space="preserve"> </w:t>
      </w:r>
      <w:r w:rsidRPr="00072205">
        <w:rPr>
          <w:b/>
        </w:rPr>
        <w:t xml:space="preserve"> </w:t>
      </w:r>
      <w:r w:rsidR="001B23FD" w:rsidRPr="00072205">
        <w:rPr>
          <w:b/>
        </w:rPr>
        <w:t>SKYRIUS</w:t>
      </w:r>
    </w:p>
    <w:p w14:paraId="7F2D37FD" w14:textId="77777777" w:rsidR="00FA6964" w:rsidRPr="00072205" w:rsidRDefault="00222AD3" w:rsidP="007356A4">
      <w:pPr>
        <w:jc w:val="center"/>
        <w:rPr>
          <w:b/>
        </w:rPr>
      </w:pPr>
      <w:r w:rsidRPr="00072205">
        <w:rPr>
          <w:b/>
          <w:bCs/>
        </w:rPr>
        <w:t xml:space="preserve">SKYRIAUS </w:t>
      </w:r>
      <w:r w:rsidR="00FA6964" w:rsidRPr="00072205">
        <w:rPr>
          <w:b/>
        </w:rPr>
        <w:t xml:space="preserve">UŽDAVINIAI </w:t>
      </w:r>
    </w:p>
    <w:p w14:paraId="04C9DC5A" w14:textId="77777777" w:rsidR="00FA6964" w:rsidRPr="00072205" w:rsidRDefault="00FA6964" w:rsidP="007356A4">
      <w:pPr>
        <w:ind w:firstLine="720"/>
      </w:pPr>
    </w:p>
    <w:p w14:paraId="4F170A7D" w14:textId="77777777" w:rsidR="00FA6964" w:rsidRPr="00072205" w:rsidRDefault="00CD5864" w:rsidP="007356A4">
      <w:pPr>
        <w:ind w:firstLine="720"/>
      </w:pPr>
      <w:r w:rsidRPr="00072205">
        <w:t>6</w:t>
      </w:r>
      <w:r w:rsidR="00FA6964" w:rsidRPr="00072205">
        <w:t xml:space="preserve">. </w:t>
      </w:r>
      <w:r w:rsidR="00964ABC" w:rsidRPr="00072205">
        <w:t xml:space="preserve">Pagrindiniai </w:t>
      </w:r>
      <w:r w:rsidR="007356A4" w:rsidRPr="00072205">
        <w:rPr>
          <w:bCs/>
        </w:rPr>
        <w:t>S</w:t>
      </w:r>
      <w:r w:rsidR="00250EB5" w:rsidRPr="00072205">
        <w:rPr>
          <w:bCs/>
        </w:rPr>
        <w:t>kyriaus</w:t>
      </w:r>
      <w:r w:rsidR="00250EB5" w:rsidRPr="00072205">
        <w:t xml:space="preserve"> </w:t>
      </w:r>
      <w:r w:rsidR="00FA6964" w:rsidRPr="00072205">
        <w:t>uždaviniai yra:</w:t>
      </w:r>
    </w:p>
    <w:p w14:paraId="41FA342D" w14:textId="77777777" w:rsidR="000F16D1" w:rsidRPr="00072205" w:rsidRDefault="00CD5864" w:rsidP="007F49D9">
      <w:pPr>
        <w:ind w:firstLine="720"/>
      </w:pPr>
      <w:r w:rsidRPr="00072205">
        <w:t>6</w:t>
      </w:r>
      <w:r w:rsidR="00496F82" w:rsidRPr="00072205">
        <w:t>.</w:t>
      </w:r>
      <w:r w:rsidR="00CD55EB" w:rsidRPr="00072205">
        <w:t>1</w:t>
      </w:r>
      <w:r w:rsidR="00496F82" w:rsidRPr="00072205">
        <w:t xml:space="preserve">. </w:t>
      </w:r>
      <w:r w:rsidR="00110CC4" w:rsidRPr="00072205">
        <w:t xml:space="preserve">užtikrinti viešųjų pirkimų organizavimą ir vykdymą vadovaujantis Lietuvos Respublikos viešųjų pirkimų įstatymu, </w:t>
      </w:r>
      <w:r w:rsidR="005A645C" w:rsidRPr="00072205">
        <w:t>Lietuvos Respublikos viešųjų pirkimų, atliekamų gynybos ir saugumo srityje, įstatymu</w:t>
      </w:r>
      <w:r w:rsidR="00110CC4" w:rsidRPr="00072205">
        <w:t xml:space="preserve"> bei kitais viešuosius pirkimus reglamentuojančiais teisės aktais</w:t>
      </w:r>
      <w:r w:rsidR="005A645C" w:rsidRPr="00072205">
        <w:t>;</w:t>
      </w:r>
      <w:r w:rsidR="00485A3B" w:rsidRPr="00072205">
        <w:rPr>
          <w:lang w:eastAsia="lt-LT"/>
        </w:rPr>
        <w:t xml:space="preserve"> </w:t>
      </w:r>
    </w:p>
    <w:p w14:paraId="36B0893A" w14:textId="77777777" w:rsidR="000F16D1" w:rsidRPr="00072205" w:rsidRDefault="00CD5864" w:rsidP="000F16D1">
      <w:pPr>
        <w:ind w:firstLine="720"/>
        <w:rPr>
          <w:lang w:val="x-none"/>
        </w:rPr>
      </w:pPr>
      <w:r w:rsidRPr="00072205">
        <w:t>6</w:t>
      </w:r>
      <w:r w:rsidR="00496F82" w:rsidRPr="00072205">
        <w:t>.</w:t>
      </w:r>
      <w:r w:rsidR="007F49D9" w:rsidRPr="00072205">
        <w:t>2</w:t>
      </w:r>
      <w:r w:rsidR="00496F82" w:rsidRPr="00072205">
        <w:t xml:space="preserve">. </w:t>
      </w:r>
      <w:bookmarkStart w:id="0" w:name="_Hlk103287515"/>
      <w:r w:rsidR="005A645C" w:rsidRPr="00072205">
        <w:t>užtikrinti su viešaisiais pirkimais susijusių dokumentų atitikimą teisės aktų reikalavimams</w:t>
      </w:r>
      <w:r w:rsidR="000F16D1" w:rsidRPr="00072205">
        <w:t>;</w:t>
      </w:r>
    </w:p>
    <w:bookmarkEnd w:id="0"/>
    <w:p w14:paraId="1DC1778A" w14:textId="1638DC77" w:rsidR="00287F28" w:rsidRPr="002A33E5" w:rsidRDefault="00CD5864" w:rsidP="002A33E5">
      <w:pPr>
        <w:ind w:firstLine="720"/>
        <w:rPr>
          <w:rFonts w:eastAsia="Calibri"/>
        </w:rPr>
      </w:pPr>
      <w:r w:rsidRPr="00072205">
        <w:t>6</w:t>
      </w:r>
      <w:r w:rsidR="00496F82" w:rsidRPr="00072205">
        <w:t>.</w:t>
      </w:r>
      <w:r w:rsidR="007F49D9" w:rsidRPr="00072205">
        <w:t>3</w:t>
      </w:r>
      <w:r w:rsidR="00496F82" w:rsidRPr="00072205">
        <w:t xml:space="preserve">. </w:t>
      </w:r>
      <w:r w:rsidR="005A645C" w:rsidRPr="00072205">
        <w:rPr>
          <w:lang w:eastAsia="lt-LT"/>
        </w:rPr>
        <w:t xml:space="preserve">užtikrinti prevencinių priemonių vykdymą viešųjų pirkimų srityje, siekiant didinti viešųjų pirkimų vykdymo efektyvumą, skaidrumą bei laikytis Lietuvos Respublikos viešųjų pirkimų įstatymu </w:t>
      </w:r>
      <w:r w:rsidR="00B246CA" w:rsidRPr="00072205">
        <w:rPr>
          <w:lang w:eastAsia="lt-LT"/>
        </w:rPr>
        <w:t xml:space="preserve">ir </w:t>
      </w:r>
      <w:r w:rsidR="00B246CA" w:rsidRPr="00072205">
        <w:t xml:space="preserve">Lietuvos Respublikos viešųjų pirkimų, atliekamų gynybos ir saugumo srityje, įstatymu </w:t>
      </w:r>
      <w:r w:rsidR="005A645C" w:rsidRPr="00072205">
        <w:rPr>
          <w:lang w:eastAsia="lt-LT"/>
        </w:rPr>
        <w:t>nustatytos viešųjų pirkimų vykdymo tvarkos.</w:t>
      </w:r>
    </w:p>
    <w:p w14:paraId="2213ABD2" w14:textId="77777777" w:rsidR="005A645C" w:rsidRPr="00072205" w:rsidRDefault="005A645C" w:rsidP="007356A4">
      <w:pPr>
        <w:jc w:val="center"/>
        <w:rPr>
          <w:b/>
        </w:rPr>
      </w:pPr>
    </w:p>
    <w:p w14:paraId="67B36417" w14:textId="77777777" w:rsidR="001B23FD" w:rsidRPr="00072205" w:rsidRDefault="00890F1E" w:rsidP="007356A4">
      <w:pPr>
        <w:jc w:val="center"/>
        <w:rPr>
          <w:b/>
        </w:rPr>
      </w:pPr>
      <w:r w:rsidRPr="00072205">
        <w:rPr>
          <w:b/>
        </w:rPr>
        <w:t>III</w:t>
      </w:r>
      <w:r w:rsidR="001B23FD" w:rsidRPr="00072205">
        <w:rPr>
          <w:b/>
        </w:rPr>
        <w:t xml:space="preserve"> SKYRIUS</w:t>
      </w:r>
    </w:p>
    <w:p w14:paraId="6813A729" w14:textId="77777777" w:rsidR="00890F1E" w:rsidRPr="00072205" w:rsidRDefault="00890F1E" w:rsidP="007356A4">
      <w:pPr>
        <w:jc w:val="center"/>
        <w:rPr>
          <w:b/>
        </w:rPr>
      </w:pPr>
      <w:r w:rsidRPr="00072205">
        <w:rPr>
          <w:b/>
          <w:bCs/>
        </w:rPr>
        <w:t xml:space="preserve">SKYRIAUS </w:t>
      </w:r>
      <w:r w:rsidRPr="00072205">
        <w:rPr>
          <w:b/>
        </w:rPr>
        <w:t>FUNKCIJOS</w:t>
      </w:r>
    </w:p>
    <w:p w14:paraId="5500C3CF" w14:textId="77777777" w:rsidR="007F49D9" w:rsidRPr="00072205" w:rsidRDefault="007F49D9" w:rsidP="007356A4">
      <w:pPr>
        <w:jc w:val="center"/>
        <w:rPr>
          <w:color w:val="000000"/>
        </w:rPr>
      </w:pPr>
    </w:p>
    <w:p w14:paraId="1964B5F7" w14:textId="77777777" w:rsidR="00BC6256" w:rsidRPr="00072205" w:rsidRDefault="00CD5864" w:rsidP="00BC6256">
      <w:pPr>
        <w:tabs>
          <w:tab w:val="left" w:pos="0"/>
        </w:tabs>
        <w:ind w:firstLine="720"/>
        <w:rPr>
          <w:lang w:eastAsia="lt-LT"/>
        </w:rPr>
      </w:pPr>
      <w:r w:rsidRPr="00072205">
        <w:rPr>
          <w:lang w:eastAsia="lt-LT"/>
        </w:rPr>
        <w:t>7</w:t>
      </w:r>
      <w:r w:rsidR="00BC6256" w:rsidRPr="00072205">
        <w:rPr>
          <w:lang w:eastAsia="lt-LT"/>
        </w:rPr>
        <w:t>. Skyrius, įgyvendindamas jam nustatytus uždavinius, vykdo šias funkcijas:</w:t>
      </w:r>
    </w:p>
    <w:p w14:paraId="47A58F6F" w14:textId="77777777" w:rsidR="00B22B73" w:rsidRPr="00072205" w:rsidRDefault="00CD5864" w:rsidP="00B22B73">
      <w:pPr>
        <w:tabs>
          <w:tab w:val="left" w:pos="0"/>
        </w:tabs>
        <w:ind w:firstLine="720"/>
        <w:rPr>
          <w:b/>
          <w:lang w:eastAsia="lt-LT"/>
        </w:rPr>
      </w:pPr>
      <w:r w:rsidRPr="00072205">
        <w:rPr>
          <w:b/>
          <w:lang w:eastAsia="lt-LT"/>
        </w:rPr>
        <w:t>7</w:t>
      </w:r>
      <w:r w:rsidR="00B22B73" w:rsidRPr="00072205">
        <w:rPr>
          <w:b/>
          <w:lang w:eastAsia="lt-LT"/>
        </w:rPr>
        <w:t>.1. viešųjų pirkimų organizavimo ir vykdymo srityje:</w:t>
      </w:r>
    </w:p>
    <w:p w14:paraId="357C72D6" w14:textId="33529620" w:rsidR="00B22B73" w:rsidRPr="00072205" w:rsidRDefault="00CD5864" w:rsidP="00B22B73">
      <w:pPr>
        <w:ind w:firstLine="720"/>
        <w:rPr>
          <w:lang w:eastAsia="lt-LT"/>
        </w:rPr>
      </w:pPr>
      <w:r w:rsidRPr="00072205">
        <w:rPr>
          <w:lang w:eastAsia="lt-LT"/>
        </w:rPr>
        <w:t>7</w:t>
      </w:r>
      <w:r w:rsidR="00B22B73" w:rsidRPr="00072205">
        <w:rPr>
          <w:lang w:eastAsia="lt-LT"/>
        </w:rPr>
        <w:t xml:space="preserve">.1.1. kaupia, apibendrina ir sistemina </w:t>
      </w:r>
      <w:r w:rsidR="008C4959" w:rsidRPr="00072205">
        <w:rPr>
          <w:lang w:eastAsia="lt-LT"/>
        </w:rPr>
        <w:t>Tarnybos</w:t>
      </w:r>
      <w:r w:rsidR="00B22B73" w:rsidRPr="00072205">
        <w:rPr>
          <w:lang w:eastAsia="lt-LT"/>
        </w:rPr>
        <w:t xml:space="preserve"> </w:t>
      </w:r>
      <w:r w:rsidR="00072205" w:rsidRPr="00072205">
        <w:rPr>
          <w:lang w:eastAsia="lt-LT"/>
        </w:rPr>
        <w:t xml:space="preserve">administracijos </w:t>
      </w:r>
      <w:r w:rsidR="00B22B73" w:rsidRPr="00072205">
        <w:rPr>
          <w:lang w:eastAsia="lt-LT"/>
        </w:rPr>
        <w:t xml:space="preserve">padalinių teikiamą informaciją apie planuojamus atlikti viešuosius pirkimus; </w:t>
      </w:r>
    </w:p>
    <w:p w14:paraId="024E4999" w14:textId="77777777" w:rsidR="00B22B73" w:rsidRPr="00072205" w:rsidRDefault="00CD5864" w:rsidP="00B22B73">
      <w:pPr>
        <w:ind w:firstLine="720"/>
        <w:rPr>
          <w:lang w:eastAsia="lt-LT"/>
        </w:rPr>
      </w:pPr>
      <w:r w:rsidRPr="00072205">
        <w:rPr>
          <w:lang w:eastAsia="lt-LT"/>
        </w:rPr>
        <w:t>7</w:t>
      </w:r>
      <w:r w:rsidR="00B22B73" w:rsidRPr="00072205">
        <w:rPr>
          <w:lang w:eastAsia="lt-LT"/>
        </w:rPr>
        <w:t>.1.2. nustatytais terminais sudaro metinį viešųjų pirkimų planą bei pirkimų suvestinę ir ją paskelbia Centrinėje viešųjų pirkimų informacinėje sistemoje (toliau – CVP IS);</w:t>
      </w:r>
    </w:p>
    <w:p w14:paraId="106A1B7F" w14:textId="77777777" w:rsidR="00B22B73" w:rsidRPr="00072205" w:rsidRDefault="00CD5864" w:rsidP="00B22B73">
      <w:pPr>
        <w:ind w:firstLine="720"/>
        <w:rPr>
          <w:lang w:eastAsia="lt-LT"/>
        </w:rPr>
      </w:pPr>
      <w:r w:rsidRPr="00072205">
        <w:rPr>
          <w:lang w:eastAsia="lt-LT"/>
        </w:rPr>
        <w:t>7</w:t>
      </w:r>
      <w:r w:rsidR="00B22B73" w:rsidRPr="00072205">
        <w:rPr>
          <w:lang w:eastAsia="lt-LT"/>
        </w:rPr>
        <w:t>.1.3. organizuoja skelbiamos informacijos pagal nustatytus skelbiamos informacijos privalomuosius reikalavimus, skelbimų standartinių formų ir reikalavimų rengimą, įforminimą, pateikimą ir paskelbimą;</w:t>
      </w:r>
    </w:p>
    <w:p w14:paraId="51AD915C" w14:textId="63AF22C8" w:rsidR="00B22B73" w:rsidRPr="00072205" w:rsidRDefault="00CD5864" w:rsidP="00612220">
      <w:pPr>
        <w:ind w:firstLine="720"/>
        <w:rPr>
          <w:lang w:eastAsia="lt-LT"/>
        </w:rPr>
      </w:pPr>
      <w:r w:rsidRPr="00072205">
        <w:rPr>
          <w:lang w:eastAsia="lt-LT"/>
        </w:rPr>
        <w:t>7</w:t>
      </w:r>
      <w:r w:rsidR="00B22B73" w:rsidRPr="00072205">
        <w:rPr>
          <w:lang w:eastAsia="lt-LT"/>
        </w:rPr>
        <w:t xml:space="preserve">.1.4. </w:t>
      </w:r>
      <w:r w:rsidR="00832C83" w:rsidRPr="00072205">
        <w:rPr>
          <w:lang w:eastAsia="lt-LT"/>
        </w:rPr>
        <w:t xml:space="preserve">organizuoja </w:t>
      </w:r>
      <w:r w:rsidR="00072205">
        <w:rPr>
          <w:lang w:eastAsia="lt-LT"/>
        </w:rPr>
        <w:t>K</w:t>
      </w:r>
      <w:r w:rsidR="00B22B73" w:rsidRPr="00072205">
        <w:rPr>
          <w:lang w:eastAsia="lt-LT"/>
        </w:rPr>
        <w:t>omisij</w:t>
      </w:r>
      <w:r w:rsidR="00832C83" w:rsidRPr="00072205">
        <w:rPr>
          <w:lang w:eastAsia="lt-LT"/>
        </w:rPr>
        <w:t>os</w:t>
      </w:r>
      <w:r w:rsidR="00904586" w:rsidRPr="00072205">
        <w:rPr>
          <w:lang w:eastAsia="lt-LT"/>
        </w:rPr>
        <w:t>/-ų</w:t>
      </w:r>
      <w:r w:rsidR="00B22B73" w:rsidRPr="00072205">
        <w:rPr>
          <w:lang w:eastAsia="lt-LT"/>
        </w:rPr>
        <w:t xml:space="preserve"> techninį aptarnavimą</w:t>
      </w:r>
      <w:r w:rsidR="00612220" w:rsidRPr="00072205">
        <w:rPr>
          <w:lang w:eastAsia="lt-LT"/>
        </w:rPr>
        <w:t>,</w:t>
      </w:r>
      <w:r w:rsidR="00612220" w:rsidRPr="00072205">
        <w:rPr>
          <w:rFonts w:ascii="Segoe UI" w:hAnsi="Segoe UI" w:cs="Segoe UI"/>
          <w:sz w:val="18"/>
          <w:szCs w:val="18"/>
          <w:lang w:eastAsia="lt-LT"/>
        </w:rPr>
        <w:t xml:space="preserve"> </w:t>
      </w:r>
      <w:r w:rsidR="00612220" w:rsidRPr="00072205">
        <w:rPr>
          <w:lang w:eastAsia="lt-LT"/>
        </w:rPr>
        <w:t>konsultuoja Komisijos narius viešųjų pirkimų procedūrų vykdymo klausimais</w:t>
      </w:r>
      <w:r w:rsidR="00B22B73" w:rsidRPr="00072205">
        <w:rPr>
          <w:lang w:eastAsia="lt-LT"/>
        </w:rPr>
        <w:t>;</w:t>
      </w:r>
    </w:p>
    <w:p w14:paraId="0AAE4613" w14:textId="77777777" w:rsidR="00B22B73" w:rsidRPr="00072205" w:rsidRDefault="00CD5864" w:rsidP="00B22B73">
      <w:pPr>
        <w:ind w:firstLine="720"/>
        <w:rPr>
          <w:lang w:eastAsia="lt-LT"/>
        </w:rPr>
      </w:pPr>
      <w:r w:rsidRPr="00072205">
        <w:rPr>
          <w:lang w:eastAsia="lt-LT"/>
        </w:rPr>
        <w:t>7</w:t>
      </w:r>
      <w:r w:rsidR="00B22B73" w:rsidRPr="00072205">
        <w:rPr>
          <w:lang w:eastAsia="lt-LT"/>
        </w:rPr>
        <w:t xml:space="preserve">.1.5. atlieka pirkimų organizatorių funkcijas, vykdant prekių, darbų ir paslaugų viešuosius pirkimus </w:t>
      </w:r>
      <w:r w:rsidR="001B4CF8" w:rsidRPr="00072205">
        <w:rPr>
          <w:lang w:eastAsia="lt-LT"/>
        </w:rPr>
        <w:t>T</w:t>
      </w:r>
      <w:r w:rsidR="00B22B73" w:rsidRPr="00072205">
        <w:rPr>
          <w:lang w:eastAsia="lt-LT"/>
        </w:rPr>
        <w:t>arnybos poreikiams tenkinti;</w:t>
      </w:r>
    </w:p>
    <w:p w14:paraId="5AC2FD99" w14:textId="77777777" w:rsidR="00B22B73" w:rsidRPr="00072205" w:rsidRDefault="00CD5864" w:rsidP="00B22B73">
      <w:pPr>
        <w:ind w:firstLine="720"/>
        <w:rPr>
          <w:lang w:eastAsia="lt-LT"/>
        </w:rPr>
      </w:pPr>
      <w:r w:rsidRPr="00072205">
        <w:rPr>
          <w:spacing w:val="-6"/>
          <w:lang w:eastAsia="lt-LT"/>
        </w:rPr>
        <w:t>7</w:t>
      </w:r>
      <w:r w:rsidR="00B22B73" w:rsidRPr="00072205">
        <w:rPr>
          <w:spacing w:val="-6"/>
          <w:lang w:eastAsia="lt-LT"/>
        </w:rPr>
        <w:t xml:space="preserve">.1.6. organizuoja ir </w:t>
      </w:r>
      <w:r w:rsidR="00B22B73" w:rsidRPr="00072205">
        <w:rPr>
          <w:lang w:eastAsia="lt-LT"/>
        </w:rPr>
        <w:t>užtikrina prekių, paslaugų ir darbų viešųjų pirkimų verčių skaičiavimą, tvarko viešųjų pirkimų verčių apskaitą;</w:t>
      </w:r>
    </w:p>
    <w:p w14:paraId="0587C75A" w14:textId="77777777" w:rsidR="00B22B73" w:rsidRPr="00072205" w:rsidRDefault="00CD5864" w:rsidP="00B22B73">
      <w:pPr>
        <w:ind w:firstLine="720"/>
        <w:rPr>
          <w:lang w:eastAsia="lt-LT"/>
        </w:rPr>
      </w:pPr>
      <w:r w:rsidRPr="00072205">
        <w:rPr>
          <w:lang w:eastAsia="lt-LT"/>
        </w:rPr>
        <w:t>7</w:t>
      </w:r>
      <w:r w:rsidR="00B22B73" w:rsidRPr="00072205">
        <w:rPr>
          <w:lang w:eastAsia="lt-LT"/>
        </w:rPr>
        <w:t>.1.7. organizuoja Bendrojo viešųjų pirkimų žodyno (BVPŽ) kodų priskyrimą atitinkamiems prekių, paslaugų ar darbų pirkimams;</w:t>
      </w:r>
    </w:p>
    <w:p w14:paraId="44F78955" w14:textId="77777777" w:rsidR="00B22B73" w:rsidRPr="00072205" w:rsidRDefault="00CD5864" w:rsidP="00B22B73">
      <w:pPr>
        <w:ind w:firstLine="720"/>
        <w:rPr>
          <w:lang w:eastAsia="lt-LT"/>
        </w:rPr>
      </w:pPr>
      <w:r w:rsidRPr="00072205">
        <w:rPr>
          <w:lang w:eastAsia="lt-LT"/>
        </w:rPr>
        <w:t>7</w:t>
      </w:r>
      <w:r w:rsidR="00B22B73" w:rsidRPr="00072205">
        <w:rPr>
          <w:lang w:eastAsia="lt-LT"/>
        </w:rPr>
        <w:t>.1.8. parenka, prekių, paslaugų ir darbų viešojo pirkimo būdą;</w:t>
      </w:r>
    </w:p>
    <w:p w14:paraId="675C6036" w14:textId="77777777" w:rsidR="00B22B73" w:rsidRPr="00072205" w:rsidRDefault="00CD5864" w:rsidP="00B22B73">
      <w:pPr>
        <w:ind w:firstLine="720"/>
        <w:rPr>
          <w:lang w:eastAsia="lt-LT"/>
        </w:rPr>
      </w:pPr>
      <w:r w:rsidRPr="00072205">
        <w:rPr>
          <w:lang w:eastAsia="lt-LT"/>
        </w:rPr>
        <w:t>7</w:t>
      </w:r>
      <w:r w:rsidR="00B22B73" w:rsidRPr="00072205">
        <w:rPr>
          <w:lang w:eastAsia="lt-LT"/>
        </w:rPr>
        <w:t>.1.9. nustato pasiūlymų pateikimo terminus ir laiką;</w:t>
      </w:r>
    </w:p>
    <w:p w14:paraId="5DE3EBC1" w14:textId="77777777" w:rsidR="00B22B73" w:rsidRPr="00072205" w:rsidRDefault="00CD5864" w:rsidP="00B22B73">
      <w:pPr>
        <w:shd w:val="clear" w:color="auto" w:fill="FFFFFF"/>
        <w:ind w:firstLine="720"/>
        <w:textAlignment w:val="top"/>
        <w:rPr>
          <w:lang w:eastAsia="lt-LT"/>
        </w:rPr>
      </w:pPr>
      <w:r w:rsidRPr="00072205">
        <w:rPr>
          <w:lang w:eastAsia="lt-LT"/>
        </w:rPr>
        <w:t>7</w:t>
      </w:r>
      <w:r w:rsidR="00B22B73" w:rsidRPr="00072205">
        <w:rPr>
          <w:lang w:eastAsia="lt-LT"/>
        </w:rPr>
        <w:t xml:space="preserve">.1.10. esant poreikiui, </w:t>
      </w:r>
      <w:r w:rsidR="00612220" w:rsidRPr="00072205">
        <w:rPr>
          <w:lang w:eastAsia="lt-LT"/>
        </w:rPr>
        <w:t>siūlo, organizuoja</w:t>
      </w:r>
      <w:r w:rsidR="00B22B73" w:rsidRPr="00072205">
        <w:rPr>
          <w:lang w:eastAsia="lt-LT"/>
        </w:rPr>
        <w:t xml:space="preserve"> konsultant</w:t>
      </w:r>
      <w:r w:rsidR="00612220" w:rsidRPr="00072205">
        <w:rPr>
          <w:lang w:eastAsia="lt-LT"/>
        </w:rPr>
        <w:t>ų</w:t>
      </w:r>
      <w:r w:rsidR="00B22B73" w:rsidRPr="00072205">
        <w:rPr>
          <w:lang w:eastAsia="lt-LT"/>
        </w:rPr>
        <w:t xml:space="preserve"> arba ekspert</w:t>
      </w:r>
      <w:r w:rsidR="00612220" w:rsidRPr="00072205">
        <w:rPr>
          <w:lang w:eastAsia="lt-LT"/>
        </w:rPr>
        <w:t>ų</w:t>
      </w:r>
      <w:r w:rsidR="00B22B73" w:rsidRPr="00072205">
        <w:rPr>
          <w:lang w:eastAsia="lt-LT"/>
        </w:rPr>
        <w:t xml:space="preserve"> </w:t>
      </w:r>
      <w:r w:rsidR="00612220" w:rsidRPr="00072205">
        <w:rPr>
          <w:lang w:eastAsia="lt-LT"/>
        </w:rPr>
        <w:t xml:space="preserve">pasitelkimą </w:t>
      </w:r>
      <w:r w:rsidR="00B22B73" w:rsidRPr="00072205">
        <w:rPr>
          <w:lang w:eastAsia="lt-LT"/>
        </w:rPr>
        <w:t>pirkimo dokumentams ir/ar pagrindinėms pirkimo sąlygoms rengti;</w:t>
      </w:r>
    </w:p>
    <w:p w14:paraId="0BD839C9" w14:textId="77777777" w:rsidR="00B22B73" w:rsidRPr="00072205" w:rsidRDefault="00CD5864" w:rsidP="00B22B73">
      <w:pPr>
        <w:shd w:val="clear" w:color="auto" w:fill="FFFFFF"/>
        <w:ind w:firstLine="720"/>
        <w:textAlignment w:val="top"/>
        <w:rPr>
          <w:lang w:eastAsia="lt-LT"/>
        </w:rPr>
      </w:pPr>
      <w:r w:rsidRPr="00072205">
        <w:rPr>
          <w:spacing w:val="-8"/>
          <w:lang w:eastAsia="lt-LT"/>
        </w:rPr>
        <w:t>7</w:t>
      </w:r>
      <w:r w:rsidR="00B22B73" w:rsidRPr="00072205">
        <w:rPr>
          <w:spacing w:val="-8"/>
          <w:lang w:eastAsia="lt-LT"/>
        </w:rPr>
        <w:t xml:space="preserve">.1.11. organizuoja </w:t>
      </w:r>
      <w:r w:rsidR="00B22B73" w:rsidRPr="00072205">
        <w:rPr>
          <w:lang w:eastAsia="lt-LT"/>
        </w:rPr>
        <w:t xml:space="preserve">tiekėjų pasiūlymų vertinimą, analizę ir palyginimą, nagrinėja jų pretenzijas, susijusias su viešaisiais pirkimais; </w:t>
      </w:r>
    </w:p>
    <w:p w14:paraId="012D925D" w14:textId="77777777" w:rsidR="00B22B73" w:rsidRPr="00072205" w:rsidRDefault="00CD5864" w:rsidP="00B22B73">
      <w:pPr>
        <w:ind w:firstLine="720"/>
        <w:rPr>
          <w:lang w:eastAsia="lt-LT"/>
        </w:rPr>
      </w:pPr>
      <w:r w:rsidRPr="00072205">
        <w:rPr>
          <w:lang w:eastAsia="lt-LT"/>
        </w:rPr>
        <w:t>7</w:t>
      </w:r>
      <w:r w:rsidR="00B22B73" w:rsidRPr="00072205">
        <w:rPr>
          <w:lang w:eastAsia="lt-LT"/>
        </w:rPr>
        <w:t>.1.12. vykdo prekių, paslaugų ir darbų viešuosius pirkimus per centrines perkančiąsias organizacijas;</w:t>
      </w:r>
    </w:p>
    <w:p w14:paraId="4C54B20E" w14:textId="77777777" w:rsidR="00612220" w:rsidRPr="00072205" w:rsidRDefault="00CD5864" w:rsidP="00B22B73">
      <w:pPr>
        <w:ind w:firstLine="720"/>
        <w:rPr>
          <w:i/>
          <w:lang w:eastAsia="lt-LT"/>
        </w:rPr>
      </w:pPr>
      <w:r w:rsidRPr="00072205">
        <w:rPr>
          <w:lang w:eastAsia="lt-LT"/>
        </w:rPr>
        <w:t>7</w:t>
      </w:r>
      <w:r w:rsidR="00612220" w:rsidRPr="00072205">
        <w:rPr>
          <w:lang w:eastAsia="lt-LT"/>
        </w:rPr>
        <w:t>.1.13.</w:t>
      </w:r>
      <w:r w:rsidR="00612220" w:rsidRPr="00072205">
        <w:rPr>
          <w:rFonts w:ascii="Segoe UI" w:hAnsi="Segoe UI" w:cs="Segoe UI"/>
          <w:sz w:val="18"/>
          <w:szCs w:val="18"/>
        </w:rPr>
        <w:t xml:space="preserve"> </w:t>
      </w:r>
      <w:r w:rsidR="00612220" w:rsidRPr="00072205">
        <w:rPr>
          <w:lang w:eastAsia="lt-LT"/>
        </w:rPr>
        <w:t xml:space="preserve">bendradarbiauja su Viešųjų pirkimų tarnyba, kitomis viešojo administravimo institucijomis ir įstaigomis, siekdamas tinkamai organizuoti ir vykdyti viešuosius pirkimus; </w:t>
      </w:r>
    </w:p>
    <w:p w14:paraId="683FACBC" w14:textId="00C0BDE6" w:rsidR="00B22B73" w:rsidRPr="00072205" w:rsidRDefault="00CD5864" w:rsidP="00B22B73">
      <w:pPr>
        <w:ind w:firstLine="720"/>
        <w:rPr>
          <w:lang w:eastAsia="lt-LT"/>
        </w:rPr>
      </w:pPr>
      <w:r w:rsidRPr="00072205">
        <w:rPr>
          <w:lang w:eastAsia="lt-LT"/>
        </w:rPr>
        <w:t>7</w:t>
      </w:r>
      <w:r w:rsidR="00B22B73" w:rsidRPr="00072205">
        <w:rPr>
          <w:lang w:eastAsia="lt-LT"/>
        </w:rPr>
        <w:t>.1.1</w:t>
      </w:r>
      <w:r w:rsidR="00612220" w:rsidRPr="00072205">
        <w:rPr>
          <w:lang w:eastAsia="lt-LT"/>
        </w:rPr>
        <w:t>4</w:t>
      </w:r>
      <w:r w:rsidR="00B22B73" w:rsidRPr="00072205">
        <w:rPr>
          <w:lang w:eastAsia="lt-LT"/>
        </w:rPr>
        <w:t>. atlieka kitus Lietuvos Respublikos viešųjų pirkimų įstatyme</w:t>
      </w:r>
      <w:r w:rsidR="00F94734" w:rsidRPr="00072205">
        <w:rPr>
          <w:lang w:eastAsia="lt-LT"/>
        </w:rPr>
        <w:t>,</w:t>
      </w:r>
      <w:r w:rsidR="00B22B73" w:rsidRPr="00072205">
        <w:rPr>
          <w:lang w:eastAsia="lt-LT"/>
        </w:rPr>
        <w:t xml:space="preserve"> </w:t>
      </w:r>
      <w:r w:rsidR="00F94734" w:rsidRPr="00072205">
        <w:t xml:space="preserve"> Lietuvos Respublikos viešųjų pirkimų, atliekamų gynybos ir saugumo srityje, įstatyme </w:t>
      </w:r>
      <w:r w:rsidR="00B22B73" w:rsidRPr="00072205">
        <w:rPr>
          <w:lang w:eastAsia="lt-LT"/>
        </w:rPr>
        <w:t>numatytus veiksmus, kurie reikalingi pirkimams organizuoti ir vykdyti</w:t>
      </w:r>
      <w:r w:rsidR="002542F3" w:rsidRPr="00072205">
        <w:rPr>
          <w:lang w:eastAsia="lt-LT"/>
        </w:rPr>
        <w:t>.</w:t>
      </w:r>
      <w:r w:rsidR="00B22B73" w:rsidRPr="00072205">
        <w:rPr>
          <w:lang w:eastAsia="lt-LT"/>
        </w:rPr>
        <w:t xml:space="preserve"> </w:t>
      </w:r>
    </w:p>
    <w:p w14:paraId="6DD291F1" w14:textId="77777777" w:rsidR="00B22B73" w:rsidRPr="00072205" w:rsidRDefault="00CD5864" w:rsidP="00B22B73">
      <w:pPr>
        <w:ind w:firstLine="720"/>
        <w:rPr>
          <w:b/>
          <w:lang w:eastAsia="lt-LT"/>
        </w:rPr>
      </w:pPr>
      <w:r w:rsidRPr="00072205">
        <w:rPr>
          <w:b/>
          <w:lang w:eastAsia="lt-LT"/>
        </w:rPr>
        <w:t>7</w:t>
      </w:r>
      <w:r w:rsidR="00B22B73" w:rsidRPr="00072205">
        <w:rPr>
          <w:b/>
          <w:lang w:eastAsia="lt-LT"/>
        </w:rPr>
        <w:t>.2.  su viešaisiais pirkimais susijusių dokumentų rengimo srityje:</w:t>
      </w:r>
    </w:p>
    <w:p w14:paraId="4235CF19" w14:textId="77777777" w:rsidR="00B22B73" w:rsidRPr="00072205" w:rsidRDefault="00CD5864" w:rsidP="00B22B73">
      <w:pPr>
        <w:ind w:firstLine="709"/>
        <w:rPr>
          <w:lang w:eastAsia="lt-LT"/>
        </w:rPr>
      </w:pPr>
      <w:r w:rsidRPr="00072205">
        <w:rPr>
          <w:lang w:eastAsia="lt-LT"/>
        </w:rPr>
        <w:t>7</w:t>
      </w:r>
      <w:r w:rsidR="00B22B73" w:rsidRPr="00072205">
        <w:rPr>
          <w:lang w:eastAsia="lt-LT"/>
        </w:rPr>
        <w:t>.2.</w:t>
      </w:r>
      <w:r w:rsidR="00945496" w:rsidRPr="00072205">
        <w:rPr>
          <w:lang w:eastAsia="lt-LT"/>
        </w:rPr>
        <w:t>1</w:t>
      </w:r>
      <w:r w:rsidR="00B22B73" w:rsidRPr="00072205">
        <w:rPr>
          <w:lang w:eastAsia="lt-LT"/>
        </w:rPr>
        <w:t xml:space="preserve">. rengia prekių, paslaugų ir darbų viešųjų pirkimų dokumentus </w:t>
      </w:r>
      <w:bookmarkStart w:id="1" w:name="_Hlk115877450"/>
      <w:r w:rsidR="00AB51E6" w:rsidRPr="00072205">
        <w:rPr>
          <w:lang w:eastAsia="lt-LT"/>
        </w:rPr>
        <w:t xml:space="preserve">pagal </w:t>
      </w:r>
      <w:r w:rsidR="00945496" w:rsidRPr="00072205">
        <w:rPr>
          <w:lang w:eastAsia="lt-LT"/>
        </w:rPr>
        <w:t>pirkimo iniciatoriaus pateiktas pirkimo paraiškas</w:t>
      </w:r>
      <w:bookmarkEnd w:id="1"/>
      <w:r w:rsidR="00945496" w:rsidRPr="00072205">
        <w:rPr>
          <w:lang w:eastAsia="lt-LT"/>
        </w:rPr>
        <w:t xml:space="preserve"> </w:t>
      </w:r>
      <w:r w:rsidR="00B22B73" w:rsidRPr="00072205">
        <w:rPr>
          <w:lang w:eastAsia="lt-LT"/>
        </w:rPr>
        <w:t>arba organizuoja jų parengimą;</w:t>
      </w:r>
    </w:p>
    <w:p w14:paraId="2556D85C" w14:textId="77777777" w:rsidR="00BE1A70" w:rsidRPr="00072205" w:rsidRDefault="003078F6" w:rsidP="00B22B73">
      <w:pPr>
        <w:ind w:firstLine="709"/>
        <w:rPr>
          <w:lang w:eastAsia="lt-LT"/>
        </w:rPr>
      </w:pPr>
      <w:r w:rsidRPr="00072205">
        <w:rPr>
          <w:lang w:eastAsia="lt-LT"/>
        </w:rPr>
        <w:t>7</w:t>
      </w:r>
      <w:r w:rsidR="00BE1A70" w:rsidRPr="00072205">
        <w:rPr>
          <w:lang w:eastAsia="lt-LT"/>
        </w:rPr>
        <w:t xml:space="preserve">.2.2. </w:t>
      </w:r>
      <w:r w:rsidR="00BE1A70" w:rsidRPr="00072205">
        <w:t>rengia Tarnybos gynybos ir saugumo srityje vykdomų prekių, paslaugų ir darbų viešųjų pirkimų dokumentus</w:t>
      </w:r>
      <w:r w:rsidR="00BB4BBB" w:rsidRPr="00072205">
        <w:t xml:space="preserve"> arba organizuoja jų parengimą</w:t>
      </w:r>
      <w:r w:rsidR="00BE1A70" w:rsidRPr="00072205">
        <w:t>.</w:t>
      </w:r>
    </w:p>
    <w:p w14:paraId="0FB718F1" w14:textId="77777777" w:rsidR="00B22B73" w:rsidRPr="00072205" w:rsidRDefault="003078F6" w:rsidP="00B22B73">
      <w:pPr>
        <w:ind w:firstLine="709"/>
        <w:rPr>
          <w:lang w:eastAsia="lt-LT"/>
        </w:rPr>
      </w:pPr>
      <w:r w:rsidRPr="00072205">
        <w:rPr>
          <w:lang w:eastAsia="lt-LT"/>
        </w:rPr>
        <w:t>7</w:t>
      </w:r>
      <w:r w:rsidR="00B22B73" w:rsidRPr="00072205">
        <w:rPr>
          <w:lang w:eastAsia="lt-LT"/>
        </w:rPr>
        <w:t xml:space="preserve">.2.3. nustatyta tvarka teikia Komisijai </w:t>
      </w:r>
      <w:r w:rsidR="00BE1A70" w:rsidRPr="00072205">
        <w:rPr>
          <w:lang w:eastAsia="lt-LT"/>
        </w:rPr>
        <w:t xml:space="preserve">pagal pirkimo iniciatoriaus pateiktas pirkimo paraiškas </w:t>
      </w:r>
      <w:r w:rsidR="00B22B73" w:rsidRPr="00072205">
        <w:rPr>
          <w:lang w:eastAsia="lt-LT"/>
        </w:rPr>
        <w:t xml:space="preserve">parengtus </w:t>
      </w:r>
      <w:r w:rsidR="00BB4BBB" w:rsidRPr="00072205">
        <w:rPr>
          <w:lang w:eastAsia="lt-LT"/>
        </w:rPr>
        <w:t xml:space="preserve">viešųjų </w:t>
      </w:r>
      <w:r w:rsidR="00B22B73" w:rsidRPr="00072205">
        <w:rPr>
          <w:lang w:eastAsia="lt-LT"/>
        </w:rPr>
        <w:t>pirkim</w:t>
      </w:r>
      <w:r w:rsidR="00BB4BBB" w:rsidRPr="00072205">
        <w:rPr>
          <w:lang w:eastAsia="lt-LT"/>
        </w:rPr>
        <w:t>ų</w:t>
      </w:r>
      <w:r w:rsidR="00B22B73" w:rsidRPr="00072205">
        <w:rPr>
          <w:lang w:eastAsia="lt-LT"/>
        </w:rPr>
        <w:t xml:space="preserve"> dokumentus; </w:t>
      </w:r>
    </w:p>
    <w:p w14:paraId="7E448F04" w14:textId="77777777" w:rsidR="00B22B73" w:rsidRPr="00072205" w:rsidRDefault="003078F6" w:rsidP="00B22B73">
      <w:pPr>
        <w:ind w:firstLine="709"/>
        <w:rPr>
          <w:lang w:eastAsia="lt-LT"/>
        </w:rPr>
      </w:pPr>
      <w:r w:rsidRPr="00072205">
        <w:rPr>
          <w:lang w:eastAsia="lt-LT"/>
        </w:rPr>
        <w:t>7</w:t>
      </w:r>
      <w:r w:rsidR="00B22B73" w:rsidRPr="00072205">
        <w:rPr>
          <w:lang w:eastAsia="lt-LT"/>
        </w:rPr>
        <w:t>.2.4. teikia viešųjų pirkimų dokumentus tiekėjams;</w:t>
      </w:r>
    </w:p>
    <w:p w14:paraId="272F98DF" w14:textId="064555EA" w:rsidR="00B22B73" w:rsidRPr="00072205" w:rsidRDefault="003078F6" w:rsidP="00B22B73">
      <w:pPr>
        <w:ind w:firstLine="710"/>
        <w:rPr>
          <w:spacing w:val="-1"/>
          <w:lang w:eastAsia="lt-LT"/>
        </w:rPr>
      </w:pPr>
      <w:r w:rsidRPr="00072205">
        <w:rPr>
          <w:spacing w:val="-1"/>
          <w:lang w:eastAsia="lt-LT"/>
        </w:rPr>
        <w:t>7</w:t>
      </w:r>
      <w:r w:rsidR="00B22B73" w:rsidRPr="00072205">
        <w:rPr>
          <w:spacing w:val="-1"/>
          <w:lang w:eastAsia="lt-LT"/>
        </w:rPr>
        <w:t>.2.5.</w:t>
      </w:r>
      <w:r w:rsidR="00612220" w:rsidRPr="00072205">
        <w:rPr>
          <w:spacing w:val="-1"/>
          <w:lang w:eastAsia="lt-LT"/>
        </w:rPr>
        <w:t xml:space="preserve"> </w:t>
      </w:r>
      <w:r w:rsidR="00F94734" w:rsidRPr="00072205">
        <w:rPr>
          <w:spacing w:val="-1"/>
          <w:lang w:eastAsia="lt-LT"/>
        </w:rPr>
        <w:t xml:space="preserve"> teisės aktų</w:t>
      </w:r>
      <w:r w:rsidR="00B22B73" w:rsidRPr="00072205">
        <w:rPr>
          <w:spacing w:val="-1"/>
          <w:lang w:eastAsia="lt-LT"/>
        </w:rPr>
        <w:t xml:space="preserve"> nustatyta tvarka </w:t>
      </w:r>
      <w:r w:rsidR="00904586" w:rsidRPr="00072205">
        <w:rPr>
          <w:spacing w:val="-1"/>
          <w:lang w:eastAsia="lt-LT"/>
        </w:rPr>
        <w:t xml:space="preserve">rengia </w:t>
      </w:r>
      <w:r w:rsidR="00B22B73" w:rsidRPr="00072205">
        <w:rPr>
          <w:spacing w:val="-1"/>
          <w:lang w:eastAsia="lt-LT"/>
        </w:rPr>
        <w:t>inform</w:t>
      </w:r>
      <w:r w:rsidR="00904586" w:rsidRPr="00072205">
        <w:rPr>
          <w:spacing w:val="-1"/>
          <w:lang w:eastAsia="lt-LT"/>
        </w:rPr>
        <w:t>acinius pranešimus</w:t>
      </w:r>
      <w:r w:rsidR="00B22B73" w:rsidRPr="00072205">
        <w:rPr>
          <w:spacing w:val="-1"/>
          <w:lang w:eastAsia="lt-LT"/>
        </w:rPr>
        <w:t xml:space="preserve"> pirkimo dalyvi</w:t>
      </w:r>
      <w:r w:rsidR="00904586" w:rsidRPr="00072205">
        <w:rPr>
          <w:spacing w:val="-1"/>
          <w:lang w:eastAsia="lt-LT"/>
        </w:rPr>
        <w:t>ams</w:t>
      </w:r>
      <w:r w:rsidR="00B22B73" w:rsidRPr="00072205">
        <w:rPr>
          <w:spacing w:val="-1"/>
          <w:lang w:eastAsia="lt-LT"/>
        </w:rPr>
        <w:t xml:space="preserve"> apie pirkimo procedūrų eigą bei rezultatus;</w:t>
      </w:r>
    </w:p>
    <w:p w14:paraId="680865C5" w14:textId="623776F5" w:rsidR="00B22B73" w:rsidRPr="00072205" w:rsidRDefault="003078F6" w:rsidP="00B22B73">
      <w:pPr>
        <w:ind w:firstLine="710"/>
        <w:rPr>
          <w:spacing w:val="-1"/>
          <w:lang w:eastAsia="lt-LT"/>
        </w:rPr>
      </w:pPr>
      <w:r w:rsidRPr="00072205">
        <w:rPr>
          <w:spacing w:val="-1"/>
          <w:lang w:eastAsia="lt-LT"/>
        </w:rPr>
        <w:t>7</w:t>
      </w:r>
      <w:r w:rsidR="00B22B73" w:rsidRPr="00072205">
        <w:rPr>
          <w:spacing w:val="-1"/>
          <w:lang w:eastAsia="lt-LT"/>
        </w:rPr>
        <w:t xml:space="preserve">.2.6. </w:t>
      </w:r>
      <w:r w:rsidR="00BB4BBB" w:rsidRPr="00072205">
        <w:rPr>
          <w:spacing w:val="-1"/>
          <w:lang w:eastAsia="lt-LT"/>
        </w:rPr>
        <w:t xml:space="preserve">pagal kompetenciją dalyvauja </w:t>
      </w:r>
      <w:r w:rsidR="00B22B73" w:rsidRPr="00072205">
        <w:rPr>
          <w:spacing w:val="-1"/>
          <w:lang w:eastAsia="lt-LT"/>
        </w:rPr>
        <w:t>rengia</w:t>
      </w:r>
      <w:r w:rsidR="00BB4BBB" w:rsidRPr="00072205">
        <w:rPr>
          <w:spacing w:val="-1"/>
          <w:lang w:eastAsia="lt-LT"/>
        </w:rPr>
        <w:t>nt</w:t>
      </w:r>
      <w:r w:rsidR="00B22B73" w:rsidRPr="00072205">
        <w:rPr>
          <w:spacing w:val="-1"/>
          <w:lang w:eastAsia="lt-LT"/>
        </w:rPr>
        <w:t xml:space="preserve"> viešųjų pirkimų sutartis; </w:t>
      </w:r>
    </w:p>
    <w:p w14:paraId="253530B4" w14:textId="20B66C1B" w:rsidR="00B22B73" w:rsidRPr="00072205" w:rsidRDefault="003078F6" w:rsidP="00B22B73">
      <w:pPr>
        <w:ind w:firstLine="710"/>
        <w:rPr>
          <w:spacing w:val="-1"/>
          <w:lang w:eastAsia="lt-LT"/>
        </w:rPr>
      </w:pPr>
      <w:r w:rsidRPr="00072205">
        <w:rPr>
          <w:spacing w:val="-1"/>
          <w:lang w:eastAsia="lt-LT"/>
        </w:rPr>
        <w:t>7</w:t>
      </w:r>
      <w:r w:rsidR="00B22B73" w:rsidRPr="00072205">
        <w:rPr>
          <w:spacing w:val="-1"/>
          <w:lang w:eastAsia="lt-LT"/>
        </w:rPr>
        <w:t>.2.7. konsultuoja pirkimo iniciatorius ir K</w:t>
      </w:r>
      <w:r w:rsidR="00B22B73" w:rsidRPr="00072205">
        <w:rPr>
          <w:lang w:eastAsia="lt-LT"/>
        </w:rPr>
        <w:t>omisijos</w:t>
      </w:r>
      <w:r w:rsidR="00B22B73" w:rsidRPr="00072205">
        <w:rPr>
          <w:color w:val="FF0000"/>
          <w:lang w:eastAsia="lt-LT"/>
        </w:rPr>
        <w:t xml:space="preserve"> </w:t>
      </w:r>
      <w:r w:rsidR="00B22B73" w:rsidRPr="00072205">
        <w:rPr>
          <w:spacing w:val="-1"/>
          <w:lang w:eastAsia="lt-LT"/>
        </w:rPr>
        <w:t xml:space="preserve">narius </w:t>
      </w:r>
      <w:r w:rsidR="00612220" w:rsidRPr="00072205">
        <w:rPr>
          <w:spacing w:val="-1"/>
          <w:lang w:eastAsia="lt-LT"/>
        </w:rPr>
        <w:t xml:space="preserve">paraiškų, </w:t>
      </w:r>
      <w:r w:rsidR="00B22B73" w:rsidRPr="00072205">
        <w:rPr>
          <w:spacing w:val="-1"/>
          <w:lang w:eastAsia="lt-LT"/>
        </w:rPr>
        <w:t xml:space="preserve">viešųjų pirkimų dokumentų </w:t>
      </w:r>
      <w:r w:rsidR="00904586" w:rsidRPr="00072205">
        <w:rPr>
          <w:spacing w:val="-1"/>
          <w:lang w:eastAsia="lt-LT"/>
        </w:rPr>
        <w:t xml:space="preserve">dalių </w:t>
      </w:r>
      <w:r w:rsidR="00B22B73" w:rsidRPr="00072205">
        <w:rPr>
          <w:spacing w:val="-1"/>
          <w:lang w:eastAsia="lt-LT"/>
        </w:rPr>
        <w:t xml:space="preserve">rengimo klausimais; </w:t>
      </w:r>
    </w:p>
    <w:p w14:paraId="049A1FB8" w14:textId="77777777" w:rsidR="00B22B73" w:rsidRPr="00072205" w:rsidRDefault="003078F6" w:rsidP="00B22B73">
      <w:pPr>
        <w:ind w:firstLine="710"/>
        <w:rPr>
          <w:lang w:eastAsia="lt-LT"/>
        </w:rPr>
      </w:pPr>
      <w:r w:rsidRPr="00072205">
        <w:rPr>
          <w:spacing w:val="-1"/>
          <w:lang w:eastAsia="lt-LT"/>
        </w:rPr>
        <w:t>7</w:t>
      </w:r>
      <w:r w:rsidR="00B22B73" w:rsidRPr="00072205">
        <w:rPr>
          <w:spacing w:val="-1"/>
          <w:lang w:eastAsia="lt-LT"/>
        </w:rPr>
        <w:t>.2.8.</w:t>
      </w:r>
      <w:r w:rsidR="00B22B73" w:rsidRPr="00072205">
        <w:rPr>
          <w:lang w:eastAsia="lt-LT"/>
        </w:rPr>
        <w:t xml:space="preserve"> </w:t>
      </w:r>
      <w:r w:rsidR="00904586" w:rsidRPr="00072205">
        <w:rPr>
          <w:lang w:eastAsia="lt-LT"/>
        </w:rPr>
        <w:t xml:space="preserve">pagal kompetenciją </w:t>
      </w:r>
      <w:r w:rsidR="00B22B73" w:rsidRPr="00072205">
        <w:rPr>
          <w:lang w:eastAsia="lt-LT"/>
        </w:rPr>
        <w:t xml:space="preserve">rengia ir teikia informaciją kontroliuojančioms organizacijoms, tiekėjams, </w:t>
      </w:r>
      <w:r w:rsidR="00BB4BBB" w:rsidRPr="00072205">
        <w:t>Tarnybos vadovybei</w:t>
      </w:r>
      <w:r w:rsidR="00B22B73" w:rsidRPr="00072205">
        <w:rPr>
          <w:lang w:eastAsia="lt-LT"/>
        </w:rPr>
        <w:t>;</w:t>
      </w:r>
    </w:p>
    <w:p w14:paraId="27BF7D68" w14:textId="77777777" w:rsidR="00B22B73" w:rsidRPr="00072205" w:rsidRDefault="003078F6" w:rsidP="00B22B73">
      <w:pPr>
        <w:ind w:firstLine="720"/>
        <w:rPr>
          <w:lang w:eastAsia="lt-LT"/>
        </w:rPr>
      </w:pPr>
      <w:r w:rsidRPr="00072205">
        <w:rPr>
          <w:lang w:eastAsia="lt-LT"/>
        </w:rPr>
        <w:t>7</w:t>
      </w:r>
      <w:r w:rsidR="00B22B73" w:rsidRPr="00072205">
        <w:rPr>
          <w:lang w:eastAsia="lt-LT"/>
        </w:rPr>
        <w:t>.2.9. renka,</w:t>
      </w:r>
      <w:r w:rsidR="00B22B73" w:rsidRPr="00072205">
        <w:rPr>
          <w:i/>
          <w:lang w:eastAsia="lt-LT"/>
        </w:rPr>
        <w:t xml:space="preserve"> </w:t>
      </w:r>
      <w:r w:rsidR="00B22B73" w:rsidRPr="00072205">
        <w:rPr>
          <w:lang w:eastAsia="lt-LT"/>
        </w:rPr>
        <w:t>kaupia ir analizuoja</w:t>
      </w:r>
      <w:r w:rsidR="00B22B73" w:rsidRPr="00072205">
        <w:rPr>
          <w:i/>
          <w:lang w:eastAsia="lt-LT"/>
        </w:rPr>
        <w:t xml:space="preserve"> </w:t>
      </w:r>
      <w:r w:rsidR="00B22B73" w:rsidRPr="00072205">
        <w:rPr>
          <w:lang w:eastAsia="lt-LT"/>
        </w:rPr>
        <w:t>informaciją apie numatomus bei atliekamus</w:t>
      </w:r>
      <w:r w:rsidR="00B22B73" w:rsidRPr="00072205">
        <w:rPr>
          <w:i/>
          <w:lang w:eastAsia="lt-LT"/>
        </w:rPr>
        <w:t xml:space="preserve"> </w:t>
      </w:r>
      <w:r w:rsidR="00B22B73" w:rsidRPr="00072205">
        <w:rPr>
          <w:lang w:eastAsia="lt-LT"/>
        </w:rPr>
        <w:t>pirkimus, sudarytas pirkimų sutartis, rengia viešųjų pirkimų ataskaitas pagal patvirtintas tipines formas ir reikalavimus</w:t>
      </w:r>
      <w:r w:rsidR="00B22B73" w:rsidRPr="00072205">
        <w:rPr>
          <w:i/>
          <w:lang w:eastAsia="lt-LT"/>
        </w:rPr>
        <w:t xml:space="preserve"> </w:t>
      </w:r>
      <w:r w:rsidR="00B22B73" w:rsidRPr="00072205">
        <w:rPr>
          <w:lang w:eastAsia="lt-LT"/>
        </w:rPr>
        <w:t xml:space="preserve">ir nustatyta tvarka teikia jas </w:t>
      </w:r>
      <w:r w:rsidR="00096DDD" w:rsidRPr="00072205">
        <w:t>Viešųjų pirkimų tarnybai</w:t>
      </w:r>
      <w:r w:rsidR="00B22B73" w:rsidRPr="00072205">
        <w:rPr>
          <w:lang w:eastAsia="lt-LT"/>
        </w:rPr>
        <w:t xml:space="preserve">; </w:t>
      </w:r>
    </w:p>
    <w:p w14:paraId="783AD505" w14:textId="77777777" w:rsidR="00B22B73" w:rsidRPr="00072205" w:rsidRDefault="003078F6" w:rsidP="00B22B73">
      <w:pPr>
        <w:ind w:firstLine="720"/>
        <w:rPr>
          <w:lang w:eastAsia="lt-LT"/>
        </w:rPr>
      </w:pPr>
      <w:r w:rsidRPr="00072205">
        <w:rPr>
          <w:lang w:eastAsia="lt-LT"/>
        </w:rPr>
        <w:t>7</w:t>
      </w:r>
      <w:r w:rsidR="00B22B73" w:rsidRPr="00072205">
        <w:rPr>
          <w:lang w:eastAsia="lt-LT"/>
        </w:rPr>
        <w:t xml:space="preserve">.2.10. kaupia informaciją apie finansiniais metais atliktus mažos vertės pirkimus, rengia ir nustatyta tvarka teikia </w:t>
      </w:r>
      <w:r w:rsidR="00096DDD" w:rsidRPr="00072205">
        <w:rPr>
          <w:lang w:eastAsia="lt-LT"/>
        </w:rPr>
        <w:t>Viešųjų pirkimų tarnybai</w:t>
      </w:r>
      <w:r w:rsidR="00B22B73" w:rsidRPr="00072205">
        <w:rPr>
          <w:lang w:eastAsia="lt-LT"/>
        </w:rPr>
        <w:t xml:space="preserve"> per finansinius metus atliktų mažos vertės pirkimų ataskaitas; </w:t>
      </w:r>
    </w:p>
    <w:p w14:paraId="040B23A5" w14:textId="77777777" w:rsidR="0040021D" w:rsidRPr="00072205" w:rsidRDefault="0040021D" w:rsidP="00B22B73">
      <w:pPr>
        <w:ind w:firstLine="720"/>
        <w:rPr>
          <w:lang w:eastAsia="lt-LT"/>
        </w:rPr>
      </w:pPr>
      <w:r w:rsidRPr="00072205">
        <w:rPr>
          <w:lang w:val="fi-FI" w:eastAsia="lt-LT"/>
        </w:rPr>
        <w:t xml:space="preserve">7.2.11. </w:t>
      </w:r>
      <w:r w:rsidRPr="00072205">
        <w:rPr>
          <w:lang w:eastAsia="lt-LT"/>
        </w:rPr>
        <w:t xml:space="preserve">Viešųjų pirkimų tarnybos nustatyta tvarka </w:t>
      </w:r>
      <w:r w:rsidRPr="00072205">
        <w:rPr>
          <w:lang w:val="fi-FI" w:eastAsia="lt-LT"/>
        </w:rPr>
        <w:t>vie</w:t>
      </w:r>
      <w:r w:rsidRPr="00072205">
        <w:rPr>
          <w:lang w:eastAsia="lt-LT"/>
        </w:rPr>
        <w:t xml:space="preserve">šina Tarnybos sudarytas viešojo pirkimo sutartis. </w:t>
      </w:r>
    </w:p>
    <w:p w14:paraId="3A632A1D" w14:textId="77777777" w:rsidR="00B22B73" w:rsidRPr="00072205" w:rsidRDefault="003078F6" w:rsidP="00B22B73">
      <w:pPr>
        <w:ind w:firstLine="720"/>
        <w:rPr>
          <w:b/>
          <w:lang w:eastAsia="lt-LT"/>
        </w:rPr>
      </w:pPr>
      <w:r w:rsidRPr="00072205">
        <w:rPr>
          <w:b/>
          <w:lang w:eastAsia="lt-LT"/>
        </w:rPr>
        <w:t>7</w:t>
      </w:r>
      <w:r w:rsidR="00B22B73" w:rsidRPr="00072205">
        <w:rPr>
          <w:b/>
          <w:lang w:eastAsia="lt-LT"/>
        </w:rPr>
        <w:t>.3. vykdydamas prevencines priemones viešųjų pirkimų srityje:</w:t>
      </w:r>
    </w:p>
    <w:p w14:paraId="095364B8" w14:textId="77777777" w:rsidR="00B22B73" w:rsidRPr="00072205" w:rsidRDefault="003078F6" w:rsidP="00B22B73">
      <w:pPr>
        <w:shd w:val="clear" w:color="auto" w:fill="FFFFFF"/>
        <w:ind w:firstLine="720"/>
        <w:textAlignment w:val="top"/>
        <w:rPr>
          <w:lang w:eastAsia="lt-LT"/>
        </w:rPr>
      </w:pPr>
      <w:r w:rsidRPr="00072205">
        <w:rPr>
          <w:spacing w:val="-6"/>
          <w:lang w:eastAsia="lt-LT"/>
        </w:rPr>
        <w:t>7</w:t>
      </w:r>
      <w:r w:rsidR="00B22B73" w:rsidRPr="00072205">
        <w:rPr>
          <w:spacing w:val="-6"/>
          <w:lang w:eastAsia="lt-LT"/>
        </w:rPr>
        <w:t xml:space="preserve">.3.1. organizuoja, </w:t>
      </w:r>
      <w:r w:rsidR="00B22B73" w:rsidRPr="00072205">
        <w:rPr>
          <w:lang w:eastAsia="lt-LT"/>
        </w:rPr>
        <w:t xml:space="preserve">koordinuoja ir kontroliuoja </w:t>
      </w:r>
      <w:r w:rsidR="008E7E21" w:rsidRPr="00072205">
        <w:rPr>
          <w:lang w:eastAsia="lt-LT"/>
        </w:rPr>
        <w:t>T</w:t>
      </w:r>
      <w:r w:rsidR="00B22B73" w:rsidRPr="00072205">
        <w:rPr>
          <w:lang w:eastAsia="lt-LT"/>
        </w:rPr>
        <w:t xml:space="preserve">arnybos sudarytų Komisijų atliekamus viešuosius pirkimus tam, kad būtų užtikrinti </w:t>
      </w:r>
      <w:r w:rsidR="008E7E21" w:rsidRPr="00072205">
        <w:rPr>
          <w:lang w:eastAsia="lt-LT"/>
        </w:rPr>
        <w:t>T</w:t>
      </w:r>
      <w:r w:rsidR="00B22B73" w:rsidRPr="00072205">
        <w:rPr>
          <w:lang w:eastAsia="lt-LT"/>
        </w:rPr>
        <w:t xml:space="preserve">arnybos poreikiai, skatina konkurenciją, siekia, kad taupiai ir racionaliai būtų naudojamos viešiesiems pirkimams skirtos lėšos; </w:t>
      </w:r>
    </w:p>
    <w:p w14:paraId="5F4B9393" w14:textId="50D64A64" w:rsidR="00B22B73" w:rsidRPr="00072205" w:rsidRDefault="003078F6" w:rsidP="00B22B73">
      <w:pPr>
        <w:ind w:firstLine="720"/>
        <w:rPr>
          <w:lang w:eastAsia="lt-LT"/>
        </w:rPr>
      </w:pPr>
      <w:r w:rsidRPr="00072205">
        <w:rPr>
          <w:lang w:eastAsia="lt-LT"/>
        </w:rPr>
        <w:t>7</w:t>
      </w:r>
      <w:r w:rsidR="00B22B73" w:rsidRPr="00072205">
        <w:rPr>
          <w:lang w:eastAsia="lt-LT"/>
        </w:rPr>
        <w:t xml:space="preserve">.3.2. tikrina kvalifikacinių reikalavimų tiekėjams, techninių specifikacijų, viešųjų pirkimų sutarčių </w:t>
      </w:r>
      <w:r w:rsidR="00223220" w:rsidRPr="00072205">
        <w:rPr>
          <w:lang w:eastAsia="lt-LT"/>
        </w:rPr>
        <w:t>pagrindinių sąlygų</w:t>
      </w:r>
      <w:r w:rsidR="00B22B73" w:rsidRPr="00072205">
        <w:rPr>
          <w:lang w:eastAsia="lt-LT"/>
        </w:rPr>
        <w:t xml:space="preserve"> atitiktį Lietuvos Respublikos viešųjų pirkimų įstatymo principams ir reikalavimams</w:t>
      </w:r>
      <w:r w:rsidR="00223220" w:rsidRPr="00072205">
        <w:rPr>
          <w:lang w:eastAsia="lt-LT"/>
        </w:rPr>
        <w:t xml:space="preserve">, jei reikia, pakeičia esamus ar nustato naujus kvalifikacinius reikalavimus tiekėjams, pasiūlymų vertinimo kriterijus, pagrindines pirkimo sutarties sąlygas, kurių nenurodė pirkimo iniciatorius, arba siūlo pateiktų reikalavimų, įskaitant ir techninės specifikacijos, pakeitimus, jei esami reikalavimai neatitinka </w:t>
      </w:r>
      <w:r w:rsidR="00C07CC4">
        <w:rPr>
          <w:lang w:eastAsia="lt-LT"/>
        </w:rPr>
        <w:t>Lietuvos Respublikos v</w:t>
      </w:r>
      <w:r w:rsidR="00223220" w:rsidRPr="00072205">
        <w:rPr>
          <w:lang w:eastAsia="lt-LT"/>
        </w:rPr>
        <w:t>iešųjų pirkimų įstatymo nuostatų, taip pat siūlo pirkimo iniciatoriui įtraukti aplinkos apsaugos reikalavimus, energijos vartojimo efektyvumo kriterijus, kokybės vadybos / aplinkos apsaugos standartus, jei pagal viešuosius pirkimus reglamentuojančių teisės aktų nuostatas rekomenduojama tokius reikalavimus įtraukti;</w:t>
      </w:r>
    </w:p>
    <w:p w14:paraId="71695919" w14:textId="77777777" w:rsidR="00B22B73" w:rsidRPr="00072205" w:rsidRDefault="003078F6" w:rsidP="00B22B73">
      <w:pPr>
        <w:ind w:firstLine="720"/>
        <w:rPr>
          <w:lang w:eastAsia="lt-LT"/>
        </w:rPr>
      </w:pPr>
      <w:r w:rsidRPr="00072205">
        <w:rPr>
          <w:lang w:eastAsia="lt-LT"/>
        </w:rPr>
        <w:t>7</w:t>
      </w:r>
      <w:r w:rsidR="00B22B73" w:rsidRPr="00072205">
        <w:rPr>
          <w:lang w:eastAsia="lt-LT"/>
        </w:rPr>
        <w:t xml:space="preserve">.3.3. konsultuoja pirkimų </w:t>
      </w:r>
      <w:r w:rsidR="00904586" w:rsidRPr="00072205">
        <w:rPr>
          <w:lang w:eastAsia="lt-LT"/>
        </w:rPr>
        <w:t xml:space="preserve">iniciatorius, </w:t>
      </w:r>
      <w:r w:rsidR="00B22B73" w:rsidRPr="00072205">
        <w:rPr>
          <w:lang w:eastAsia="lt-LT"/>
        </w:rPr>
        <w:t>organizatorius</w:t>
      </w:r>
      <w:r w:rsidR="00904586" w:rsidRPr="00072205">
        <w:rPr>
          <w:lang w:eastAsia="lt-LT"/>
        </w:rPr>
        <w:t>, Komisijų narius</w:t>
      </w:r>
      <w:r w:rsidR="00CD5864" w:rsidRPr="00072205">
        <w:rPr>
          <w:lang w:eastAsia="lt-LT"/>
        </w:rPr>
        <w:t xml:space="preserve"> </w:t>
      </w:r>
      <w:r w:rsidR="00B22B73" w:rsidRPr="00072205">
        <w:rPr>
          <w:lang w:eastAsia="lt-LT"/>
        </w:rPr>
        <w:t>viešųjų pirkimų  procedūrų vykdymo klausimais;</w:t>
      </w:r>
    </w:p>
    <w:p w14:paraId="718C0718" w14:textId="7BAB5559" w:rsidR="00B22B73" w:rsidRPr="00072205" w:rsidRDefault="003078F6" w:rsidP="00B22B73">
      <w:pPr>
        <w:ind w:firstLine="720"/>
        <w:rPr>
          <w:lang w:eastAsia="lt-LT"/>
        </w:rPr>
      </w:pPr>
      <w:r w:rsidRPr="00072205">
        <w:rPr>
          <w:lang w:eastAsia="lt-LT"/>
        </w:rPr>
        <w:t>7</w:t>
      </w:r>
      <w:r w:rsidR="00B22B73" w:rsidRPr="00072205">
        <w:rPr>
          <w:lang w:eastAsia="lt-LT"/>
        </w:rPr>
        <w:t xml:space="preserve">.3.4. užtikrina, kad atliekant viešuosius pirkimus </w:t>
      </w:r>
      <w:r w:rsidR="00223220" w:rsidRPr="00072205">
        <w:rPr>
          <w:lang w:eastAsia="lt-LT"/>
        </w:rPr>
        <w:t>T</w:t>
      </w:r>
      <w:r w:rsidR="00B22B73" w:rsidRPr="00072205">
        <w:rPr>
          <w:lang w:eastAsia="lt-LT"/>
        </w:rPr>
        <w:t>arnyboje būtų laikomasi Lietuvos Respublikos viešųjų pirkimų įstatymo ir kitų su juo susijusių teisės aktų reikalavimų</w:t>
      </w:r>
      <w:r w:rsidR="002C15CA" w:rsidRPr="00072205">
        <w:rPr>
          <w:lang w:eastAsia="lt-LT"/>
        </w:rPr>
        <w:t>,</w:t>
      </w:r>
      <w:r w:rsidR="002C15CA" w:rsidRPr="00072205">
        <w:t xml:space="preserve"> Lietuvos Respublikos viešųjų pirkimų, atliekamų gynybos ir saugumo srityje, įstatymo reikalavimų</w:t>
      </w:r>
      <w:r w:rsidR="00B22B73" w:rsidRPr="00072205">
        <w:rPr>
          <w:lang w:eastAsia="lt-LT"/>
        </w:rPr>
        <w:t xml:space="preserve">, vykdo šių teisės aktų pažeidimų prevenciją, siekia, kad </w:t>
      </w:r>
      <w:r w:rsidR="00223220" w:rsidRPr="00072205">
        <w:rPr>
          <w:lang w:eastAsia="lt-LT"/>
        </w:rPr>
        <w:t>T</w:t>
      </w:r>
      <w:r w:rsidR="00B22B73" w:rsidRPr="00072205">
        <w:rPr>
          <w:lang w:eastAsia="lt-LT"/>
        </w:rPr>
        <w:t>arnybos organizuojami prekių, paslaugų bei darbų viešieji pirkimai būtų atliekami laikantis lygiateisiškumo, nediskriminavimo, abipusio pripažinimo, proporcingumo ir skaidrumo principų;</w:t>
      </w:r>
    </w:p>
    <w:p w14:paraId="23F91D08" w14:textId="77777777" w:rsidR="00223220" w:rsidRPr="00072205" w:rsidRDefault="003078F6" w:rsidP="00B22B73">
      <w:pPr>
        <w:ind w:firstLine="720"/>
        <w:rPr>
          <w:lang w:eastAsia="lt-LT"/>
        </w:rPr>
      </w:pPr>
      <w:r w:rsidRPr="00072205">
        <w:rPr>
          <w:lang w:eastAsia="lt-LT"/>
        </w:rPr>
        <w:t>7</w:t>
      </w:r>
      <w:r w:rsidR="00B22B73" w:rsidRPr="00072205">
        <w:rPr>
          <w:lang w:eastAsia="lt-LT"/>
        </w:rPr>
        <w:t>.3.5. analizuoja ir</w:t>
      </w:r>
      <w:r w:rsidR="00B22B73" w:rsidRPr="00072205">
        <w:rPr>
          <w:i/>
          <w:lang w:eastAsia="lt-LT"/>
        </w:rPr>
        <w:t xml:space="preserve"> </w:t>
      </w:r>
      <w:r w:rsidR="00B22B73" w:rsidRPr="00072205">
        <w:rPr>
          <w:lang w:eastAsia="lt-LT"/>
        </w:rPr>
        <w:t xml:space="preserve">vertina </w:t>
      </w:r>
      <w:r w:rsidR="00223220" w:rsidRPr="00072205">
        <w:rPr>
          <w:lang w:eastAsia="lt-LT"/>
        </w:rPr>
        <w:t>T</w:t>
      </w:r>
      <w:r w:rsidR="00B22B73" w:rsidRPr="00072205">
        <w:rPr>
          <w:lang w:eastAsia="lt-LT"/>
        </w:rPr>
        <w:t xml:space="preserve">arnybos viešųjų pirkimų sistemą, rengia pasiūlymus, kaip ją tobulinti; kaupia ir analizuoja informaciją apie atliktus arba nutrauktus viešuosius pirkimus, apibendrina rezultatus bei padarytas klaidas, jų priežastis ir tobulina </w:t>
      </w:r>
      <w:r w:rsidR="00223220" w:rsidRPr="00072205">
        <w:rPr>
          <w:lang w:eastAsia="lt-LT"/>
        </w:rPr>
        <w:t xml:space="preserve">viešųjų </w:t>
      </w:r>
      <w:r w:rsidR="00B22B73" w:rsidRPr="00072205">
        <w:rPr>
          <w:lang w:eastAsia="lt-LT"/>
        </w:rPr>
        <w:t xml:space="preserve">pirkimo dokumentus, procedūrų vykdymą, atliekant naujų viešųjų pirkimų procedūras; </w:t>
      </w:r>
    </w:p>
    <w:p w14:paraId="26DB7262" w14:textId="77777777" w:rsidR="00B22B73" w:rsidRPr="00072205" w:rsidRDefault="003078F6" w:rsidP="00B22B73">
      <w:pPr>
        <w:ind w:firstLine="720"/>
        <w:rPr>
          <w:lang w:eastAsia="lt-LT"/>
        </w:rPr>
      </w:pPr>
      <w:r w:rsidRPr="00072205">
        <w:rPr>
          <w:lang w:eastAsia="lt-LT"/>
        </w:rPr>
        <w:t>7</w:t>
      </w:r>
      <w:r w:rsidR="00223220" w:rsidRPr="00072205">
        <w:rPr>
          <w:lang w:eastAsia="lt-LT"/>
        </w:rPr>
        <w:t xml:space="preserve">.3.6. </w:t>
      </w:r>
      <w:r w:rsidR="00B22B73" w:rsidRPr="00072205">
        <w:rPr>
          <w:lang w:eastAsia="lt-LT"/>
        </w:rPr>
        <w:t>rengia ir teikia pasiūlymus dėl viešųjų pirkimų operatyvumo didinimo, jų organizavimo tvarkos tobulinimo, siekiant užkirsti kelią galimiems Lietuvos Respublikos viešųjų pirkimų įstatymo pažeidimams</w:t>
      </w:r>
      <w:r w:rsidR="00223220" w:rsidRPr="00072205">
        <w:rPr>
          <w:lang w:eastAsia="lt-LT"/>
        </w:rPr>
        <w:t>.</w:t>
      </w:r>
    </w:p>
    <w:p w14:paraId="4BBFCF1A" w14:textId="77777777" w:rsidR="00B22B73" w:rsidRPr="00072205" w:rsidRDefault="003078F6" w:rsidP="00B22B73">
      <w:pPr>
        <w:ind w:firstLine="720"/>
        <w:rPr>
          <w:b/>
          <w:lang w:eastAsia="lt-LT"/>
        </w:rPr>
      </w:pPr>
      <w:r w:rsidRPr="00072205">
        <w:rPr>
          <w:b/>
          <w:lang w:eastAsia="lt-LT"/>
        </w:rPr>
        <w:t>8</w:t>
      </w:r>
      <w:r w:rsidR="00B22B73" w:rsidRPr="00072205">
        <w:rPr>
          <w:b/>
          <w:lang w:eastAsia="lt-LT"/>
        </w:rPr>
        <w:t>. Skyrius taip pat vykdo šias funkcijas:</w:t>
      </w:r>
    </w:p>
    <w:p w14:paraId="1878E673" w14:textId="01BD52FD" w:rsidR="00B22B73" w:rsidRPr="00072205" w:rsidRDefault="003078F6" w:rsidP="00B22B73">
      <w:pPr>
        <w:ind w:firstLine="720"/>
        <w:rPr>
          <w:lang w:eastAsia="lt-LT"/>
        </w:rPr>
      </w:pPr>
      <w:r w:rsidRPr="00072205">
        <w:rPr>
          <w:lang w:eastAsia="lt-LT"/>
        </w:rPr>
        <w:t>8</w:t>
      </w:r>
      <w:r w:rsidR="00B22B73" w:rsidRPr="00072205">
        <w:rPr>
          <w:lang w:eastAsia="lt-LT"/>
        </w:rPr>
        <w:t xml:space="preserve">.1. įgyvendina </w:t>
      </w:r>
      <w:r w:rsidR="00223220" w:rsidRPr="00072205">
        <w:rPr>
          <w:lang w:eastAsia="lt-LT"/>
        </w:rPr>
        <w:t>T</w:t>
      </w:r>
      <w:r w:rsidR="00B22B73" w:rsidRPr="00072205">
        <w:rPr>
          <w:lang w:eastAsia="lt-LT"/>
        </w:rPr>
        <w:t xml:space="preserve">arnybos direktoriaus įsakymus, </w:t>
      </w:r>
      <w:r w:rsidR="000C72BA" w:rsidRPr="00072205">
        <w:rPr>
          <w:lang w:eastAsia="lt-LT"/>
        </w:rPr>
        <w:t>T</w:t>
      </w:r>
      <w:r w:rsidR="00B22B73" w:rsidRPr="00072205">
        <w:rPr>
          <w:lang w:eastAsia="lt-LT"/>
        </w:rPr>
        <w:t xml:space="preserve">arnybos direktoriaus ir </w:t>
      </w:r>
      <w:r w:rsidR="00E143F2">
        <w:rPr>
          <w:lang w:eastAsia="lt-LT"/>
        </w:rPr>
        <w:t xml:space="preserve">direktoriaus įgalioto asmens </w:t>
      </w:r>
      <w:r w:rsidR="00B22B73" w:rsidRPr="00072205">
        <w:rPr>
          <w:lang w:eastAsia="lt-LT"/>
        </w:rPr>
        <w:t xml:space="preserve"> pavedimus;</w:t>
      </w:r>
    </w:p>
    <w:p w14:paraId="712D809F" w14:textId="77777777" w:rsidR="00B22B73" w:rsidRPr="00072205" w:rsidRDefault="003078F6" w:rsidP="00B22B73">
      <w:pPr>
        <w:ind w:firstLine="720"/>
        <w:rPr>
          <w:lang w:eastAsia="lt-LT"/>
        </w:rPr>
      </w:pPr>
      <w:r w:rsidRPr="00072205">
        <w:rPr>
          <w:lang w:eastAsia="lt-LT"/>
        </w:rPr>
        <w:t>8</w:t>
      </w:r>
      <w:r w:rsidR="00B22B73" w:rsidRPr="00072205">
        <w:rPr>
          <w:lang w:eastAsia="lt-LT"/>
        </w:rPr>
        <w:t>.2. dalyvauja darbo grupėse konkrečioms užduotims atlikti bei pasitarimuose;</w:t>
      </w:r>
    </w:p>
    <w:p w14:paraId="79AC5276" w14:textId="77777777" w:rsidR="00B22B73" w:rsidRPr="00072205" w:rsidRDefault="003078F6" w:rsidP="00B22B73">
      <w:pPr>
        <w:ind w:firstLine="720"/>
        <w:rPr>
          <w:lang w:eastAsia="lt-LT"/>
        </w:rPr>
      </w:pPr>
      <w:r w:rsidRPr="00072205">
        <w:rPr>
          <w:lang w:eastAsia="lt-LT"/>
        </w:rPr>
        <w:t>8</w:t>
      </w:r>
      <w:r w:rsidR="00B22B73" w:rsidRPr="00072205">
        <w:rPr>
          <w:lang w:eastAsia="lt-LT"/>
        </w:rPr>
        <w:t xml:space="preserve">.3. nustato Skyriaus poreikį </w:t>
      </w:r>
      <w:r w:rsidR="005E19FA" w:rsidRPr="00072205">
        <w:rPr>
          <w:lang w:eastAsia="lt-LT"/>
        </w:rPr>
        <w:t xml:space="preserve">viešiesiems </w:t>
      </w:r>
      <w:r w:rsidR="00B22B73" w:rsidRPr="00072205">
        <w:rPr>
          <w:lang w:eastAsia="lt-LT"/>
        </w:rPr>
        <w:t xml:space="preserve">pirkimams ir dėl jo rengia </w:t>
      </w:r>
      <w:r w:rsidR="005E19FA" w:rsidRPr="00072205">
        <w:rPr>
          <w:lang w:eastAsia="lt-LT"/>
        </w:rPr>
        <w:t xml:space="preserve">viešųjų </w:t>
      </w:r>
      <w:r w:rsidR="00B22B73" w:rsidRPr="00072205">
        <w:rPr>
          <w:lang w:eastAsia="lt-LT"/>
        </w:rPr>
        <w:t>pirkimų paraiškas;</w:t>
      </w:r>
    </w:p>
    <w:p w14:paraId="62E47F10" w14:textId="572567AF" w:rsidR="00B22B73" w:rsidRPr="00072205" w:rsidRDefault="003078F6" w:rsidP="00B22B73">
      <w:pPr>
        <w:ind w:firstLine="720"/>
        <w:rPr>
          <w:lang w:eastAsia="lt-LT"/>
        </w:rPr>
      </w:pPr>
      <w:r w:rsidRPr="00072205">
        <w:rPr>
          <w:lang w:eastAsia="lt-LT"/>
        </w:rPr>
        <w:t>8</w:t>
      </w:r>
      <w:r w:rsidR="00B22B73" w:rsidRPr="00072205">
        <w:rPr>
          <w:lang w:eastAsia="lt-LT"/>
        </w:rPr>
        <w:t xml:space="preserve">.4. pagal kompetenciją dalyvauja įgyvendinant kitų </w:t>
      </w:r>
      <w:r w:rsidR="0030140A">
        <w:rPr>
          <w:lang w:eastAsia="lt-LT"/>
        </w:rPr>
        <w:t xml:space="preserve">administracijos </w:t>
      </w:r>
      <w:r w:rsidR="00B22B73" w:rsidRPr="00072205">
        <w:rPr>
          <w:lang w:eastAsia="lt-LT"/>
        </w:rPr>
        <w:t>padalinių veiklos procedūras;</w:t>
      </w:r>
    </w:p>
    <w:p w14:paraId="72EB6EF0" w14:textId="11341C39" w:rsidR="00B22B73" w:rsidRPr="00072205" w:rsidRDefault="003078F6" w:rsidP="00B22B73">
      <w:pPr>
        <w:ind w:firstLine="720"/>
        <w:rPr>
          <w:lang w:eastAsia="lt-LT"/>
        </w:rPr>
      </w:pPr>
      <w:r w:rsidRPr="00072205">
        <w:rPr>
          <w:lang w:eastAsia="lt-LT"/>
        </w:rPr>
        <w:t>8</w:t>
      </w:r>
      <w:r w:rsidR="00B22B73" w:rsidRPr="00072205">
        <w:rPr>
          <w:lang w:eastAsia="lt-LT"/>
        </w:rPr>
        <w:t>.</w:t>
      </w:r>
      <w:r w:rsidR="006B2206" w:rsidRPr="00072205">
        <w:rPr>
          <w:lang w:eastAsia="lt-LT"/>
        </w:rPr>
        <w:t>5</w:t>
      </w:r>
      <w:r w:rsidR="00B22B73" w:rsidRPr="00072205">
        <w:rPr>
          <w:lang w:eastAsia="lt-LT"/>
        </w:rPr>
        <w:t>. nustato Skyriaus darbuotojų mokymo bei kvalifikacijos tobulinimo poreikį</w:t>
      </w:r>
      <w:r w:rsidR="002C15CA" w:rsidRPr="00072205">
        <w:rPr>
          <w:lang w:eastAsia="lt-LT"/>
        </w:rPr>
        <w:t>;</w:t>
      </w:r>
    </w:p>
    <w:p w14:paraId="4D0BDD21" w14:textId="77777777" w:rsidR="00B22B73" w:rsidRPr="00072205" w:rsidRDefault="003078F6" w:rsidP="00B22B73">
      <w:pPr>
        <w:ind w:firstLine="720"/>
        <w:rPr>
          <w:lang w:eastAsia="lt-LT"/>
        </w:rPr>
      </w:pPr>
      <w:r w:rsidRPr="00072205">
        <w:rPr>
          <w:lang w:eastAsia="lt-LT"/>
        </w:rPr>
        <w:t>8</w:t>
      </w:r>
      <w:r w:rsidR="00B22B73" w:rsidRPr="00072205">
        <w:rPr>
          <w:lang w:eastAsia="lt-LT"/>
        </w:rPr>
        <w:t>.</w:t>
      </w:r>
      <w:r w:rsidR="006B2206" w:rsidRPr="00072205">
        <w:rPr>
          <w:lang w:eastAsia="lt-LT"/>
        </w:rPr>
        <w:t>6</w:t>
      </w:r>
      <w:r w:rsidR="00B22B73" w:rsidRPr="00072205">
        <w:rPr>
          <w:lang w:eastAsia="lt-LT"/>
        </w:rPr>
        <w:t>. analizuoja Skyriaus funkcijų vykdymui reikalingų duomenų poreikį, formuluoja pasiūlymus;</w:t>
      </w:r>
    </w:p>
    <w:p w14:paraId="5B2F2336" w14:textId="77777777" w:rsidR="00B22B73" w:rsidRPr="00072205" w:rsidRDefault="003078F6" w:rsidP="00B22B73">
      <w:pPr>
        <w:ind w:firstLine="720"/>
        <w:rPr>
          <w:lang w:eastAsia="lt-LT"/>
        </w:rPr>
      </w:pPr>
      <w:r w:rsidRPr="00072205">
        <w:rPr>
          <w:lang w:eastAsia="lt-LT"/>
        </w:rPr>
        <w:t>8</w:t>
      </w:r>
      <w:r w:rsidR="00B22B73" w:rsidRPr="00072205">
        <w:rPr>
          <w:lang w:eastAsia="lt-LT"/>
        </w:rPr>
        <w:t>.</w:t>
      </w:r>
      <w:r w:rsidR="00E93122" w:rsidRPr="00072205">
        <w:rPr>
          <w:lang w:eastAsia="lt-LT"/>
        </w:rPr>
        <w:t>7</w:t>
      </w:r>
      <w:r w:rsidR="00B22B73" w:rsidRPr="00072205">
        <w:rPr>
          <w:lang w:eastAsia="lt-LT"/>
        </w:rPr>
        <w:t xml:space="preserve">. rengia </w:t>
      </w:r>
      <w:r w:rsidR="00E93122" w:rsidRPr="00072205">
        <w:rPr>
          <w:lang w:eastAsia="lt-LT"/>
        </w:rPr>
        <w:t>T</w:t>
      </w:r>
      <w:r w:rsidR="00B22B73" w:rsidRPr="00072205">
        <w:rPr>
          <w:lang w:eastAsia="lt-LT"/>
        </w:rPr>
        <w:t>arnybos teisės aktų ir kitų dokumentų projektus Skyriaus kompetencijai priskirtais klausimais;</w:t>
      </w:r>
    </w:p>
    <w:p w14:paraId="3A66C1DC" w14:textId="5107921F" w:rsidR="00B22B73" w:rsidRPr="00072205" w:rsidRDefault="003078F6" w:rsidP="00B22B73">
      <w:pPr>
        <w:ind w:firstLine="720"/>
        <w:rPr>
          <w:lang w:eastAsia="lt-LT"/>
        </w:rPr>
      </w:pPr>
      <w:r w:rsidRPr="00072205">
        <w:rPr>
          <w:lang w:eastAsia="lt-LT"/>
        </w:rPr>
        <w:t>8</w:t>
      </w:r>
      <w:r w:rsidR="00B22B73" w:rsidRPr="00072205">
        <w:rPr>
          <w:lang w:eastAsia="lt-LT"/>
        </w:rPr>
        <w:t>.</w:t>
      </w:r>
      <w:r w:rsidR="00E93122" w:rsidRPr="00072205">
        <w:rPr>
          <w:lang w:eastAsia="lt-LT"/>
        </w:rPr>
        <w:t>8</w:t>
      </w:r>
      <w:r w:rsidR="00B22B73" w:rsidRPr="00072205">
        <w:rPr>
          <w:lang w:eastAsia="lt-LT"/>
        </w:rPr>
        <w:t xml:space="preserve">. </w:t>
      </w:r>
      <w:r w:rsidR="0030140A">
        <w:rPr>
          <w:lang w:eastAsia="lt-LT"/>
        </w:rPr>
        <w:t xml:space="preserve">derina </w:t>
      </w:r>
      <w:r w:rsidR="00E93122" w:rsidRPr="00072205">
        <w:rPr>
          <w:lang w:eastAsia="lt-LT"/>
        </w:rPr>
        <w:t>T</w:t>
      </w:r>
      <w:r w:rsidR="00B22B73" w:rsidRPr="00072205">
        <w:rPr>
          <w:lang w:eastAsia="lt-LT"/>
        </w:rPr>
        <w:t>arnybos</w:t>
      </w:r>
      <w:r w:rsidR="0030140A">
        <w:rPr>
          <w:lang w:eastAsia="lt-LT"/>
        </w:rPr>
        <w:t xml:space="preserve"> direktoriaus</w:t>
      </w:r>
      <w:r w:rsidR="00B22B73" w:rsidRPr="00072205">
        <w:rPr>
          <w:lang w:eastAsia="lt-LT"/>
        </w:rPr>
        <w:t xml:space="preserve"> įsakymų, sutarčių projektus ir kitus dokumentus Skyriaus kompetencijai priskirtais klausimais;</w:t>
      </w:r>
    </w:p>
    <w:p w14:paraId="7A566AAB" w14:textId="09BCCB77" w:rsidR="00B22B73" w:rsidRPr="00072205" w:rsidRDefault="003078F6" w:rsidP="00B22B73">
      <w:pPr>
        <w:ind w:firstLine="720"/>
        <w:rPr>
          <w:lang w:eastAsia="lt-LT"/>
        </w:rPr>
      </w:pPr>
      <w:r w:rsidRPr="00072205">
        <w:rPr>
          <w:lang w:eastAsia="lt-LT"/>
        </w:rPr>
        <w:t>8</w:t>
      </w:r>
      <w:r w:rsidR="00B22B73" w:rsidRPr="00072205">
        <w:rPr>
          <w:lang w:eastAsia="lt-LT"/>
        </w:rPr>
        <w:t>.</w:t>
      </w:r>
      <w:r w:rsidR="002C15CA" w:rsidRPr="00072205">
        <w:rPr>
          <w:lang w:eastAsia="lt-LT"/>
        </w:rPr>
        <w:t>9</w:t>
      </w:r>
      <w:r w:rsidR="00B22B73" w:rsidRPr="00072205">
        <w:rPr>
          <w:lang w:eastAsia="lt-LT"/>
        </w:rPr>
        <w:t xml:space="preserve">. tvarko Skyriaus veiklos dokumentus, </w:t>
      </w:r>
      <w:r w:rsidR="00E93122" w:rsidRPr="00072205">
        <w:rPr>
          <w:lang w:eastAsia="lt-LT"/>
        </w:rPr>
        <w:t xml:space="preserve">formuoja viešųjų pirkimų bylas, </w:t>
      </w:r>
      <w:r w:rsidR="00B22B73" w:rsidRPr="00072205">
        <w:rPr>
          <w:lang w:eastAsia="lt-LT"/>
        </w:rPr>
        <w:t>užtikrina tinkamą dokumentų saugojimą, naikinimą ir perdavimą į archyvą;</w:t>
      </w:r>
    </w:p>
    <w:p w14:paraId="6047229F" w14:textId="702F04AD" w:rsidR="00B22B73" w:rsidRPr="00072205" w:rsidRDefault="003078F6" w:rsidP="00B22B73">
      <w:pPr>
        <w:ind w:firstLine="720"/>
        <w:rPr>
          <w:lang w:eastAsia="lt-LT"/>
        </w:rPr>
      </w:pPr>
      <w:r w:rsidRPr="00072205">
        <w:rPr>
          <w:lang w:eastAsia="lt-LT"/>
        </w:rPr>
        <w:t>8</w:t>
      </w:r>
      <w:r w:rsidR="00B22B73" w:rsidRPr="00072205">
        <w:rPr>
          <w:lang w:eastAsia="lt-LT"/>
        </w:rPr>
        <w:t>.1</w:t>
      </w:r>
      <w:r w:rsidR="002C15CA" w:rsidRPr="00072205">
        <w:rPr>
          <w:lang w:eastAsia="lt-LT"/>
        </w:rPr>
        <w:t>0</w:t>
      </w:r>
      <w:r w:rsidR="00B22B73" w:rsidRPr="00072205">
        <w:rPr>
          <w:lang w:eastAsia="lt-LT"/>
        </w:rPr>
        <w:t>. vykdo kitas teisės aktų nustatytas funkcijas Skyriaus kompetencijai priskirtais klausimais.</w:t>
      </w:r>
    </w:p>
    <w:p w14:paraId="24081B62" w14:textId="77777777" w:rsidR="005D32D3" w:rsidRPr="00072205" w:rsidRDefault="005D32D3" w:rsidP="005D32D3">
      <w:pPr>
        <w:pStyle w:val="Pagrindinistekstas"/>
        <w:ind w:firstLine="720"/>
      </w:pPr>
    </w:p>
    <w:p w14:paraId="660F4E79" w14:textId="77777777" w:rsidR="007F55B9" w:rsidRPr="00072205" w:rsidRDefault="007F55B9" w:rsidP="007F55B9">
      <w:pPr>
        <w:jc w:val="center"/>
        <w:rPr>
          <w:b/>
          <w:bCs/>
        </w:rPr>
      </w:pPr>
      <w:r w:rsidRPr="00072205">
        <w:rPr>
          <w:b/>
          <w:bCs/>
        </w:rPr>
        <w:t>I</w:t>
      </w:r>
      <w:r w:rsidR="002D5404" w:rsidRPr="00072205">
        <w:rPr>
          <w:b/>
          <w:bCs/>
        </w:rPr>
        <w:t>V</w:t>
      </w:r>
      <w:r w:rsidRPr="00072205">
        <w:rPr>
          <w:b/>
          <w:bCs/>
        </w:rPr>
        <w:t xml:space="preserve"> SKYRIUS</w:t>
      </w:r>
    </w:p>
    <w:p w14:paraId="744269EC" w14:textId="77777777" w:rsidR="007F55B9" w:rsidRPr="00072205" w:rsidRDefault="007F55B9" w:rsidP="007F55B9">
      <w:pPr>
        <w:jc w:val="center"/>
      </w:pPr>
      <w:r w:rsidRPr="00072205">
        <w:rPr>
          <w:b/>
          <w:bCs/>
        </w:rPr>
        <w:t>SKYRIAUS TEISĖS</w:t>
      </w:r>
    </w:p>
    <w:p w14:paraId="32E66724" w14:textId="77777777" w:rsidR="007F55B9" w:rsidRPr="00072205" w:rsidRDefault="007F55B9" w:rsidP="007F55B9">
      <w:pPr>
        <w:ind w:firstLine="720"/>
      </w:pPr>
    </w:p>
    <w:p w14:paraId="4C0F92D7" w14:textId="77777777" w:rsidR="00A424C4" w:rsidRPr="00072205" w:rsidRDefault="003078F6" w:rsidP="00A424C4">
      <w:pPr>
        <w:ind w:firstLine="720"/>
      </w:pPr>
      <w:r w:rsidRPr="00072205">
        <w:t>9</w:t>
      </w:r>
      <w:r w:rsidR="00A424C4" w:rsidRPr="00072205">
        <w:t>. Skyrius, įgyvendindamas jam nustatytus uždavinius ir vykdydamas jo kompetencijai priskirtas funkcijas, turi teisę:</w:t>
      </w:r>
    </w:p>
    <w:p w14:paraId="0C8115E1" w14:textId="2DEA51A5" w:rsidR="00A424C4" w:rsidRPr="00072205" w:rsidRDefault="003078F6" w:rsidP="00A424C4">
      <w:pPr>
        <w:ind w:firstLine="720"/>
      </w:pPr>
      <w:r w:rsidRPr="00072205">
        <w:t>9</w:t>
      </w:r>
      <w:r w:rsidR="00A424C4" w:rsidRPr="00072205">
        <w:t xml:space="preserve">.1. gauti iš Tarnybos kitų </w:t>
      </w:r>
      <w:r w:rsidR="0030140A">
        <w:t xml:space="preserve">administracijos </w:t>
      </w:r>
      <w:r w:rsidR="00A424C4" w:rsidRPr="00072205">
        <w:t>padalinių, kitų valstybės ir savivaldybių institucijų ir įstaigų, kitų juridinių ir fizinių asmenų informaciją bei duomenis Skyriaus kompetencijai priskirtais klausimais;</w:t>
      </w:r>
    </w:p>
    <w:p w14:paraId="4F310F10" w14:textId="114AE56F" w:rsidR="00A424C4" w:rsidRPr="00072205" w:rsidRDefault="003078F6" w:rsidP="00A424C4">
      <w:pPr>
        <w:ind w:firstLine="720"/>
      </w:pPr>
      <w:r w:rsidRPr="00072205">
        <w:t>9</w:t>
      </w:r>
      <w:r w:rsidR="00A424C4" w:rsidRPr="00072205">
        <w:t xml:space="preserve">.2. teikti Tarnybos </w:t>
      </w:r>
      <w:r w:rsidR="0030140A">
        <w:t xml:space="preserve">direktoriui </w:t>
      </w:r>
      <w:r w:rsidR="00E143F2">
        <w:t>ar jo įgaliotam asmeniui</w:t>
      </w:r>
      <w:r w:rsidR="00A424C4" w:rsidRPr="00072205">
        <w:t xml:space="preserve"> pasiūlymus Skyriaus kompetencijai priskirtais  klausimais;</w:t>
      </w:r>
    </w:p>
    <w:p w14:paraId="281BA6BD" w14:textId="77777777" w:rsidR="00A424C4" w:rsidRPr="00072205" w:rsidRDefault="003078F6" w:rsidP="00A424C4">
      <w:pPr>
        <w:ind w:firstLine="720"/>
      </w:pPr>
      <w:r w:rsidRPr="00072205">
        <w:t>9</w:t>
      </w:r>
      <w:r w:rsidR="00A424C4" w:rsidRPr="00072205">
        <w:t>.3. rengti Tarnybos direktoriaus įsakymų projektus Skyriaus kompetencijai priskirtais  klausimais;</w:t>
      </w:r>
    </w:p>
    <w:p w14:paraId="47D876E7" w14:textId="77777777" w:rsidR="00A424C4" w:rsidRPr="00072205" w:rsidRDefault="003078F6" w:rsidP="00A424C4">
      <w:pPr>
        <w:ind w:firstLine="720"/>
      </w:pPr>
      <w:r w:rsidRPr="00072205">
        <w:t>9</w:t>
      </w:r>
      <w:r w:rsidR="00A424C4" w:rsidRPr="00072205">
        <w:t>.4. atstovauti Tarnybai valstybės institucijose, įstaigose Skyriaus kompetencijai priskirtais  klausimais;</w:t>
      </w:r>
    </w:p>
    <w:p w14:paraId="56565861" w14:textId="77777777" w:rsidR="00A424C4" w:rsidRPr="00072205" w:rsidRDefault="003078F6" w:rsidP="00A424C4">
      <w:pPr>
        <w:ind w:firstLine="720"/>
      </w:pPr>
      <w:r w:rsidRPr="00072205">
        <w:t>9</w:t>
      </w:r>
      <w:r w:rsidR="00A424C4" w:rsidRPr="00072205">
        <w:t xml:space="preserve">.5. rengti, organizuoti ar dalyvauti organizuojant seminarus, </w:t>
      </w:r>
      <w:r w:rsidR="003A7A05" w:rsidRPr="00072205">
        <w:t xml:space="preserve">pasitarimus, </w:t>
      </w:r>
      <w:r w:rsidR="00A424C4" w:rsidRPr="00072205">
        <w:t>kitus renginius su Skyriaus veikla susijusiose srityse;</w:t>
      </w:r>
    </w:p>
    <w:p w14:paraId="4989609F" w14:textId="77777777" w:rsidR="00A424C4" w:rsidRPr="00072205" w:rsidRDefault="003078F6" w:rsidP="00A424C4">
      <w:pPr>
        <w:ind w:firstLine="720"/>
      </w:pPr>
      <w:r w:rsidRPr="00072205">
        <w:t>9</w:t>
      </w:r>
      <w:r w:rsidR="00A424C4" w:rsidRPr="00072205">
        <w:t xml:space="preserve">.6. Lietuvos Respublikos įstatymų ir kitų teisės aktų nustatyta tvarka gauti informaciją ir duomenis, kurie yra valstybės, komercinė ar gamybinė paslaptis, jei tokia informacija ir duomenys yra būtini Skyriaus funkcijoms vykdyti; </w:t>
      </w:r>
    </w:p>
    <w:p w14:paraId="364C965E" w14:textId="77777777" w:rsidR="00A424C4" w:rsidRPr="00072205" w:rsidRDefault="003078F6" w:rsidP="00A424C4">
      <w:pPr>
        <w:ind w:firstLine="720"/>
      </w:pPr>
      <w:r w:rsidRPr="00072205">
        <w:t>9</w:t>
      </w:r>
      <w:r w:rsidR="00A424C4" w:rsidRPr="00072205">
        <w:t>.7. rengti ir derinti siunčiamus ar vidaus dokumentus Skyriaus kompetencijai priskirtais klausimais, siekiant operatyviai įgyvendinti Skyriui pavestus uždavinius ir funkcijas</w:t>
      </w:r>
      <w:r w:rsidR="003A7A05" w:rsidRPr="00072205">
        <w:t>;</w:t>
      </w:r>
    </w:p>
    <w:p w14:paraId="33316F7D" w14:textId="77777777" w:rsidR="003A7A05" w:rsidRPr="00072205" w:rsidRDefault="003078F6" w:rsidP="00A424C4">
      <w:pPr>
        <w:ind w:firstLine="720"/>
      </w:pPr>
      <w:r w:rsidRPr="00072205">
        <w:t>9</w:t>
      </w:r>
      <w:r w:rsidR="003A7A05" w:rsidRPr="00072205">
        <w:t>.8. dalyvauti Tarnybos, kitų valstybės institucijų ir įstaigų darbo grupių veikloje.</w:t>
      </w:r>
    </w:p>
    <w:p w14:paraId="0A8ED200" w14:textId="77777777" w:rsidR="007F55B9" w:rsidRPr="00072205" w:rsidRDefault="007F55B9" w:rsidP="007F55B9">
      <w:pPr>
        <w:ind w:firstLine="720"/>
      </w:pPr>
      <w:r w:rsidRPr="00072205">
        <w:t>1</w:t>
      </w:r>
      <w:r w:rsidR="003078F6" w:rsidRPr="00072205">
        <w:t>0</w:t>
      </w:r>
      <w:r w:rsidRPr="00072205">
        <w:t>. Skyrius gali turėti ir kitų pagal veiklos sritį teisės aktų jam nustatytų teisių.</w:t>
      </w:r>
    </w:p>
    <w:p w14:paraId="241AF755" w14:textId="77777777" w:rsidR="007F55B9" w:rsidRPr="00072205" w:rsidRDefault="007F55B9" w:rsidP="007F55B9">
      <w:pPr>
        <w:ind w:firstLine="720"/>
      </w:pPr>
    </w:p>
    <w:p w14:paraId="398F4D99" w14:textId="77777777" w:rsidR="007F55B9" w:rsidRPr="00072205" w:rsidRDefault="007F55B9" w:rsidP="007F55B9">
      <w:pPr>
        <w:jc w:val="center"/>
        <w:rPr>
          <w:b/>
        </w:rPr>
      </w:pPr>
      <w:r w:rsidRPr="00072205">
        <w:rPr>
          <w:b/>
        </w:rPr>
        <w:t>V SKYRIUS</w:t>
      </w:r>
    </w:p>
    <w:p w14:paraId="49A0B8A1" w14:textId="77777777" w:rsidR="007F55B9" w:rsidRPr="00072205" w:rsidRDefault="007F55B9" w:rsidP="007F55B9">
      <w:pPr>
        <w:jc w:val="center"/>
        <w:rPr>
          <w:b/>
        </w:rPr>
      </w:pPr>
      <w:r w:rsidRPr="00072205">
        <w:rPr>
          <w:b/>
          <w:bCs/>
        </w:rPr>
        <w:t>SKYRIAUS</w:t>
      </w:r>
      <w:r w:rsidRPr="00072205">
        <w:rPr>
          <w:b/>
        </w:rPr>
        <w:t xml:space="preserve"> VEIKLOS ORGANIZAVIMAS</w:t>
      </w:r>
    </w:p>
    <w:p w14:paraId="35D7CE5B" w14:textId="77777777" w:rsidR="007F55B9" w:rsidRPr="00072205" w:rsidRDefault="007F55B9" w:rsidP="007F55B9">
      <w:pPr>
        <w:jc w:val="center"/>
        <w:rPr>
          <w:b/>
        </w:rPr>
      </w:pPr>
    </w:p>
    <w:p w14:paraId="3314590B" w14:textId="164A2580" w:rsidR="007F55B9" w:rsidRPr="00072205" w:rsidRDefault="007F55B9" w:rsidP="007F55B9">
      <w:pPr>
        <w:ind w:firstLine="720"/>
      </w:pPr>
      <w:r w:rsidRPr="00072205">
        <w:t>1</w:t>
      </w:r>
      <w:r w:rsidR="003078F6" w:rsidRPr="00072205">
        <w:t>1</w:t>
      </w:r>
      <w:r w:rsidRPr="00072205">
        <w:t xml:space="preserve">. Skyriaus darbas organizuojamas vadovaujantis </w:t>
      </w:r>
      <w:r w:rsidR="00A26980" w:rsidRPr="00072205">
        <w:t>Tarnybos</w:t>
      </w:r>
      <w:r w:rsidRPr="00072205">
        <w:t xml:space="preserve"> metiniais veiklos planais, Nuostatais, </w:t>
      </w:r>
      <w:r w:rsidR="00A26980" w:rsidRPr="00072205">
        <w:t>Tarnybos</w:t>
      </w:r>
      <w:r w:rsidRPr="00072205">
        <w:t xml:space="preserve"> direktoriaus ir</w:t>
      </w:r>
      <w:r w:rsidR="00E143F2">
        <w:t xml:space="preserve"> direktoriaus įgalioto asmens</w:t>
      </w:r>
      <w:r w:rsidRPr="00072205">
        <w:t xml:space="preserve"> pavedimais ir rezoliucijomis.</w:t>
      </w:r>
    </w:p>
    <w:p w14:paraId="2EA8C8A0" w14:textId="77777777" w:rsidR="007F55B9" w:rsidRPr="00072205" w:rsidRDefault="007F55B9" w:rsidP="007F55B9">
      <w:pPr>
        <w:ind w:firstLine="720"/>
      </w:pPr>
      <w:r w:rsidRPr="00072205">
        <w:t>1</w:t>
      </w:r>
      <w:r w:rsidR="003078F6" w:rsidRPr="00072205">
        <w:t>2</w:t>
      </w:r>
      <w:r w:rsidRPr="00072205">
        <w:t>. Skyriaus veiklą organizuoja Skyriaus vedėjas (toliau – Vedėjas).</w:t>
      </w:r>
    </w:p>
    <w:p w14:paraId="1C255C7F" w14:textId="358D63CC" w:rsidR="007F55B9" w:rsidRPr="00072205" w:rsidRDefault="007F55B9" w:rsidP="007F55B9">
      <w:pPr>
        <w:ind w:firstLine="720"/>
      </w:pPr>
      <w:r w:rsidRPr="00072205">
        <w:t>1</w:t>
      </w:r>
      <w:r w:rsidR="003078F6" w:rsidRPr="00072205">
        <w:t>3</w:t>
      </w:r>
      <w:r w:rsidRPr="00072205">
        <w:t xml:space="preserve">. Vedėjas yra tiesiogiai pavaldus </w:t>
      </w:r>
      <w:r w:rsidR="00A26980" w:rsidRPr="00072205">
        <w:t xml:space="preserve">Tarnybos </w:t>
      </w:r>
      <w:r w:rsidR="0030140A">
        <w:t>direktoriui</w:t>
      </w:r>
      <w:r w:rsidRPr="00072205">
        <w:t>.</w:t>
      </w:r>
    </w:p>
    <w:p w14:paraId="605A3AB8" w14:textId="77777777" w:rsidR="007F55B9" w:rsidRPr="00072205" w:rsidRDefault="007F55B9" w:rsidP="007F55B9">
      <w:pPr>
        <w:ind w:firstLine="720"/>
      </w:pPr>
      <w:r w:rsidRPr="00072205">
        <w:t>1</w:t>
      </w:r>
      <w:r w:rsidR="003078F6" w:rsidRPr="00072205">
        <w:t>4</w:t>
      </w:r>
      <w:r w:rsidRPr="00072205">
        <w:t>. Vedėjas:</w:t>
      </w:r>
    </w:p>
    <w:p w14:paraId="008B82BC" w14:textId="375321A8" w:rsidR="007F55B9" w:rsidRPr="00072205" w:rsidRDefault="007F55B9" w:rsidP="00BD5766">
      <w:pPr>
        <w:ind w:firstLine="720"/>
      </w:pPr>
      <w:r w:rsidRPr="00072205">
        <w:t>1</w:t>
      </w:r>
      <w:r w:rsidR="003078F6" w:rsidRPr="00072205">
        <w:t>4</w:t>
      </w:r>
      <w:r w:rsidRPr="00072205">
        <w:t xml:space="preserve">.1. planuoja ir organizuoja Skyriaus darbą, teikia pasiūlymus </w:t>
      </w:r>
      <w:r w:rsidR="00FE4C41" w:rsidRPr="00072205">
        <w:t xml:space="preserve">Tarnybos </w:t>
      </w:r>
      <w:r w:rsidR="0030140A">
        <w:t xml:space="preserve">direktoriui </w:t>
      </w:r>
      <w:r w:rsidR="00E143F2">
        <w:t xml:space="preserve">ar jo įgaliotam asmeniui </w:t>
      </w:r>
      <w:r w:rsidRPr="00072205">
        <w:t>dėl Skyriaus veiklos tobulinimo;</w:t>
      </w:r>
    </w:p>
    <w:p w14:paraId="03230A44" w14:textId="0B3EEFF1" w:rsidR="007F55B9" w:rsidRPr="00072205" w:rsidRDefault="007F55B9" w:rsidP="007F55B9">
      <w:pPr>
        <w:ind w:firstLine="720"/>
      </w:pPr>
      <w:r w:rsidRPr="00072205">
        <w:t>1</w:t>
      </w:r>
      <w:r w:rsidR="003078F6" w:rsidRPr="00072205">
        <w:t>4</w:t>
      </w:r>
      <w:r w:rsidRPr="00072205">
        <w:t>.2</w:t>
      </w:r>
      <w:r w:rsidR="00CD5864" w:rsidRPr="00072205">
        <w:t>. organizuoja</w:t>
      </w:r>
      <w:r w:rsidRPr="00072205">
        <w:t xml:space="preserve"> Skyriaus nuostat</w:t>
      </w:r>
      <w:r w:rsidR="00CD5864" w:rsidRPr="00072205">
        <w:t>ų</w:t>
      </w:r>
      <w:r w:rsidRPr="00072205">
        <w:t xml:space="preserve"> ir Skyriaus darbuotojų pareigybių aprašym</w:t>
      </w:r>
      <w:r w:rsidR="00CD5864" w:rsidRPr="00072205">
        <w:t>ų rengimą</w:t>
      </w:r>
      <w:r w:rsidRPr="00072205">
        <w:t xml:space="preserve">, </w:t>
      </w:r>
      <w:r w:rsidR="00247B32" w:rsidRPr="00072205">
        <w:t xml:space="preserve">juos </w:t>
      </w:r>
      <w:r w:rsidRPr="00072205">
        <w:t xml:space="preserve">suderinus su </w:t>
      </w:r>
      <w:r w:rsidR="00FE4C41" w:rsidRPr="00072205">
        <w:t xml:space="preserve">Tarnybos </w:t>
      </w:r>
      <w:r w:rsidR="00E143F2">
        <w:t>direktoriaus įgaliotu asmeniu</w:t>
      </w:r>
      <w:r w:rsidRPr="00072205">
        <w:t xml:space="preserve">, teikia </w:t>
      </w:r>
      <w:r w:rsidR="00FE4C41" w:rsidRPr="00072205">
        <w:t>Tarnybos</w:t>
      </w:r>
      <w:r w:rsidRPr="00072205">
        <w:t xml:space="preserve"> direktoriui tvirtinti;</w:t>
      </w:r>
    </w:p>
    <w:p w14:paraId="724D8D5F" w14:textId="77777777" w:rsidR="007F55B9" w:rsidRPr="00072205" w:rsidRDefault="007F55B9" w:rsidP="007F55B9">
      <w:pPr>
        <w:ind w:firstLine="720"/>
      </w:pPr>
      <w:r w:rsidRPr="00072205">
        <w:t>1</w:t>
      </w:r>
      <w:r w:rsidR="003078F6" w:rsidRPr="00072205">
        <w:t>4</w:t>
      </w:r>
      <w:r w:rsidRPr="00072205">
        <w:t>.3. atsako už Skyriui pavestų uždavinių ir funkcijų atlikimą;</w:t>
      </w:r>
    </w:p>
    <w:p w14:paraId="24356378" w14:textId="5961330C" w:rsidR="007F55B9" w:rsidRPr="00072205" w:rsidRDefault="007F55B9" w:rsidP="007F55B9">
      <w:pPr>
        <w:ind w:firstLine="720"/>
      </w:pPr>
      <w:r w:rsidRPr="00072205">
        <w:t>1</w:t>
      </w:r>
      <w:r w:rsidR="003078F6" w:rsidRPr="00072205">
        <w:t>4</w:t>
      </w:r>
      <w:r w:rsidRPr="00072205">
        <w:t xml:space="preserve">.4. teikia </w:t>
      </w:r>
      <w:r w:rsidR="00FE4C41" w:rsidRPr="00072205">
        <w:t xml:space="preserve">Tarnybos </w:t>
      </w:r>
      <w:r w:rsidR="0030140A">
        <w:t xml:space="preserve">direktoriui </w:t>
      </w:r>
      <w:r w:rsidR="00E143F2" w:rsidRPr="00E143F2">
        <w:t xml:space="preserve">ar jo įgaliotam asmeniui </w:t>
      </w:r>
      <w:r w:rsidRPr="00072205">
        <w:t>pasiūlymus dėl:</w:t>
      </w:r>
    </w:p>
    <w:p w14:paraId="2F35B7C1" w14:textId="77777777" w:rsidR="007F55B9" w:rsidRPr="00072205" w:rsidRDefault="007F55B9" w:rsidP="007F55B9">
      <w:pPr>
        <w:ind w:firstLine="720"/>
      </w:pPr>
      <w:r w:rsidRPr="00072205">
        <w:t>1</w:t>
      </w:r>
      <w:r w:rsidR="003078F6" w:rsidRPr="00072205">
        <w:t>4</w:t>
      </w:r>
      <w:r w:rsidRPr="00072205">
        <w:t>.4.1. vidaus darbo tvarkos dokumentų rengimo;</w:t>
      </w:r>
    </w:p>
    <w:p w14:paraId="3AD733B1" w14:textId="77777777" w:rsidR="007F55B9" w:rsidRPr="00072205" w:rsidRDefault="007F55B9" w:rsidP="007F55B9">
      <w:pPr>
        <w:ind w:firstLine="720"/>
      </w:pPr>
      <w:r w:rsidRPr="00072205">
        <w:t>1</w:t>
      </w:r>
      <w:r w:rsidR="003078F6" w:rsidRPr="00072205">
        <w:t>4</w:t>
      </w:r>
      <w:r w:rsidRPr="00072205">
        <w:t xml:space="preserve">.4.2. Skyriaus nuostatų </w:t>
      </w:r>
      <w:r w:rsidR="00BD5766" w:rsidRPr="00072205">
        <w:t xml:space="preserve">keitimo </w:t>
      </w:r>
      <w:r w:rsidRPr="00072205">
        <w:t>ir pareigybių skaičiaus;</w:t>
      </w:r>
    </w:p>
    <w:p w14:paraId="6CE6D933" w14:textId="00F03106" w:rsidR="007F55B9" w:rsidRPr="00072205" w:rsidRDefault="007F55B9" w:rsidP="007F55B9">
      <w:pPr>
        <w:ind w:firstLine="720"/>
      </w:pPr>
      <w:r w:rsidRPr="00072205">
        <w:t>1</w:t>
      </w:r>
      <w:r w:rsidR="009221A5">
        <w:t>4</w:t>
      </w:r>
      <w:r w:rsidRPr="00072205">
        <w:t>.4.3. Skyriaus darbuotojų tarnybinės veiklos vertinimo;</w:t>
      </w:r>
    </w:p>
    <w:p w14:paraId="6F2779CD" w14:textId="77777777" w:rsidR="007F55B9" w:rsidRPr="00072205" w:rsidRDefault="007F55B9" w:rsidP="007F55B9">
      <w:pPr>
        <w:ind w:firstLine="720"/>
      </w:pPr>
      <w:r w:rsidRPr="00072205">
        <w:t>1</w:t>
      </w:r>
      <w:r w:rsidR="003078F6" w:rsidRPr="00072205">
        <w:t>4</w:t>
      </w:r>
      <w:r w:rsidRPr="00072205">
        <w:t xml:space="preserve">.4.4. </w:t>
      </w:r>
      <w:r w:rsidR="00247B32" w:rsidRPr="00072205">
        <w:t>Skyriaus</w:t>
      </w:r>
      <w:r w:rsidRPr="00072205">
        <w:t xml:space="preserve"> darbuotojų kvalifikacijos kėlimo;</w:t>
      </w:r>
    </w:p>
    <w:p w14:paraId="5878AC7A" w14:textId="19E84CBB" w:rsidR="007F55B9" w:rsidRPr="00072205" w:rsidRDefault="007F55B9" w:rsidP="007F55B9">
      <w:pPr>
        <w:ind w:firstLine="720"/>
      </w:pPr>
      <w:r w:rsidRPr="00072205">
        <w:t>1</w:t>
      </w:r>
      <w:r w:rsidR="003078F6" w:rsidRPr="00072205">
        <w:t>4</w:t>
      </w:r>
      <w:r w:rsidRPr="00072205">
        <w:t xml:space="preserve">.5. teikia pasiūlymus </w:t>
      </w:r>
      <w:r w:rsidR="00FE4C41" w:rsidRPr="00072205">
        <w:t>Tarnybos</w:t>
      </w:r>
      <w:r w:rsidRPr="00072205">
        <w:t xml:space="preserve"> direktoriui dėl Skyriaus darbuotojų skatinimo, tarnybinių ar drausminių nuobaudų jiems skyrimo;</w:t>
      </w:r>
    </w:p>
    <w:p w14:paraId="287D99AA" w14:textId="13DAC958" w:rsidR="007F55B9" w:rsidRPr="00072205" w:rsidRDefault="007F55B9" w:rsidP="007F55B9">
      <w:pPr>
        <w:ind w:firstLine="720"/>
      </w:pPr>
      <w:r w:rsidRPr="00072205">
        <w:t>1</w:t>
      </w:r>
      <w:r w:rsidR="003078F6" w:rsidRPr="00072205">
        <w:t>4</w:t>
      </w:r>
      <w:r w:rsidRPr="00072205">
        <w:t xml:space="preserve">.6. nustatyta tvarka atsiskaito </w:t>
      </w:r>
      <w:r w:rsidR="00FE4C41" w:rsidRPr="00072205">
        <w:t xml:space="preserve">Tarnybos </w:t>
      </w:r>
      <w:r w:rsidR="0030140A">
        <w:t xml:space="preserve">direktoriui </w:t>
      </w:r>
      <w:r w:rsidR="00E143F2">
        <w:t xml:space="preserve">ar jo įgaliotam asmeniui </w:t>
      </w:r>
      <w:r w:rsidRPr="00072205">
        <w:t>už Skyriaus veiklą;</w:t>
      </w:r>
    </w:p>
    <w:p w14:paraId="757CE453" w14:textId="068400DE" w:rsidR="007F55B9" w:rsidRPr="00072205" w:rsidRDefault="007F55B9" w:rsidP="00F90443">
      <w:pPr>
        <w:ind w:firstLine="720"/>
      </w:pPr>
      <w:r w:rsidRPr="00072205">
        <w:t>1</w:t>
      </w:r>
      <w:r w:rsidR="003078F6" w:rsidRPr="00072205">
        <w:t>4</w:t>
      </w:r>
      <w:r w:rsidRPr="00072205">
        <w:t>.</w:t>
      </w:r>
      <w:r w:rsidR="003078F6" w:rsidRPr="00072205">
        <w:t>7</w:t>
      </w:r>
      <w:r w:rsidRPr="00072205">
        <w:t xml:space="preserve">. vykdo kitas Vedėjo pareigybės aprašyme ir kituose teisės aktuose nustatytas funkcijas bei </w:t>
      </w:r>
      <w:r w:rsidR="00FE4C41" w:rsidRPr="00072205">
        <w:t xml:space="preserve">Tarnybos </w:t>
      </w:r>
      <w:r w:rsidRPr="00072205">
        <w:t xml:space="preserve">direktoriaus </w:t>
      </w:r>
      <w:r w:rsidR="00E143F2">
        <w:t xml:space="preserve">ar jo įgalioto asmens </w:t>
      </w:r>
      <w:r w:rsidRPr="00072205">
        <w:t>pavedimus.</w:t>
      </w:r>
    </w:p>
    <w:p w14:paraId="53502EA0" w14:textId="1121F73A" w:rsidR="007F55B9" w:rsidRPr="00072205" w:rsidRDefault="007F55B9" w:rsidP="007F55B9">
      <w:pPr>
        <w:ind w:firstLine="720"/>
      </w:pPr>
      <w:r w:rsidRPr="00072205">
        <w:t>1</w:t>
      </w:r>
      <w:r w:rsidR="003078F6" w:rsidRPr="00072205">
        <w:t>5</w:t>
      </w:r>
      <w:r w:rsidRPr="00072205">
        <w:t xml:space="preserve">. Laikinai nesant Vedėjo, teisės aktų nustatyta tvarka jo funkcijas laikinai vykdo Skyriaus </w:t>
      </w:r>
      <w:r w:rsidR="00FE4C41" w:rsidRPr="00072205">
        <w:t>patarėjas</w:t>
      </w:r>
      <w:r w:rsidRPr="00072205">
        <w:t xml:space="preserve"> arba </w:t>
      </w:r>
      <w:r w:rsidR="00B62F20" w:rsidRPr="00072205">
        <w:t>Tarnybos</w:t>
      </w:r>
      <w:r w:rsidRPr="00072205">
        <w:t xml:space="preserve"> direktoriaus paskirtas asmuo.</w:t>
      </w:r>
    </w:p>
    <w:p w14:paraId="46198E4F" w14:textId="77777777" w:rsidR="007F55B9" w:rsidRPr="00072205" w:rsidRDefault="007F55B9" w:rsidP="007F55B9">
      <w:pPr>
        <w:ind w:firstLine="720"/>
      </w:pPr>
      <w:r w:rsidRPr="00072205">
        <w:t>1</w:t>
      </w:r>
      <w:r w:rsidR="003078F6" w:rsidRPr="00072205">
        <w:t>6</w:t>
      </w:r>
      <w:r w:rsidRPr="00072205">
        <w:t>. Skyriaus darbuotojai tiesiogiai pavaldūs ir atsiskaito už pavedimų vykdymą Vedėjui.</w:t>
      </w:r>
    </w:p>
    <w:p w14:paraId="5D7552E6" w14:textId="77777777" w:rsidR="007F55B9" w:rsidRPr="00072205" w:rsidRDefault="007F55B9" w:rsidP="007F55B9">
      <w:pPr>
        <w:ind w:firstLine="720"/>
      </w:pPr>
      <w:r w:rsidRPr="00072205">
        <w:t>1</w:t>
      </w:r>
      <w:r w:rsidR="003078F6" w:rsidRPr="00072205">
        <w:t>7</w:t>
      </w:r>
      <w:r w:rsidRPr="00072205">
        <w:t>. Skyriaus darbuotojai atlieka pareigybės aprašyme nustatytas funkcijas, vykdo pavestas užduotis.</w:t>
      </w:r>
    </w:p>
    <w:p w14:paraId="78FA3876" w14:textId="7243074F" w:rsidR="007F55B9" w:rsidRPr="00072205" w:rsidRDefault="007F55B9" w:rsidP="007F55B9">
      <w:pPr>
        <w:ind w:firstLine="720"/>
      </w:pPr>
      <w:r w:rsidRPr="00072205">
        <w:t>1</w:t>
      </w:r>
      <w:r w:rsidR="003078F6" w:rsidRPr="00072205">
        <w:t>8</w:t>
      </w:r>
      <w:r w:rsidRPr="00072205">
        <w:t xml:space="preserve">. Skyriaus veiklą kontroliuoja </w:t>
      </w:r>
      <w:r w:rsidR="00B62F20" w:rsidRPr="00072205">
        <w:t xml:space="preserve">Tarnybos </w:t>
      </w:r>
      <w:r w:rsidR="0030140A">
        <w:t>direktorius</w:t>
      </w:r>
      <w:r w:rsidR="00FA57C6">
        <w:t xml:space="preserve"> ar jo įgaliotas asmuo</w:t>
      </w:r>
      <w:r w:rsidR="0030140A">
        <w:t xml:space="preserve"> </w:t>
      </w:r>
      <w:r w:rsidRPr="00072205">
        <w:t>teisės aktų nustatyta tvarka.</w:t>
      </w:r>
    </w:p>
    <w:p w14:paraId="32551130" w14:textId="77777777" w:rsidR="007F55B9" w:rsidRPr="00072205" w:rsidRDefault="007F55B9" w:rsidP="007F55B9">
      <w:pPr>
        <w:ind w:firstLine="720"/>
      </w:pPr>
    </w:p>
    <w:p w14:paraId="04811DE8" w14:textId="77777777" w:rsidR="007F55B9" w:rsidRPr="00072205" w:rsidRDefault="007F55B9" w:rsidP="007F55B9">
      <w:pPr>
        <w:ind w:firstLine="720"/>
        <w:jc w:val="center"/>
        <w:rPr>
          <w:b/>
          <w:szCs w:val="20"/>
          <w:lang w:eastAsia="lt-LT"/>
        </w:rPr>
      </w:pPr>
      <w:r w:rsidRPr="00072205">
        <w:rPr>
          <w:b/>
          <w:szCs w:val="20"/>
          <w:lang w:eastAsia="lt-LT"/>
        </w:rPr>
        <w:t>V</w:t>
      </w:r>
      <w:r w:rsidR="002D5404" w:rsidRPr="00072205">
        <w:rPr>
          <w:b/>
          <w:szCs w:val="20"/>
          <w:lang w:eastAsia="lt-LT"/>
        </w:rPr>
        <w:t>I</w:t>
      </w:r>
      <w:r w:rsidRPr="00072205">
        <w:rPr>
          <w:b/>
          <w:szCs w:val="20"/>
          <w:lang w:eastAsia="lt-LT"/>
        </w:rPr>
        <w:t xml:space="preserve"> SKYRIUS</w:t>
      </w:r>
    </w:p>
    <w:p w14:paraId="6864FAFC" w14:textId="77777777" w:rsidR="007F55B9" w:rsidRPr="00072205" w:rsidRDefault="007F55B9" w:rsidP="007F55B9">
      <w:pPr>
        <w:ind w:firstLine="720"/>
        <w:jc w:val="center"/>
        <w:rPr>
          <w:b/>
          <w:szCs w:val="20"/>
          <w:lang w:eastAsia="lt-LT"/>
        </w:rPr>
      </w:pPr>
      <w:r w:rsidRPr="00072205">
        <w:rPr>
          <w:b/>
          <w:szCs w:val="20"/>
          <w:lang w:eastAsia="lt-LT"/>
        </w:rPr>
        <w:t>BAIGIAMOSIOS NUOSTATOS</w:t>
      </w:r>
    </w:p>
    <w:p w14:paraId="0E41859E" w14:textId="1F0176D7" w:rsidR="007F55B9" w:rsidRPr="00072205" w:rsidRDefault="007F55B9" w:rsidP="007F55B9">
      <w:pPr>
        <w:rPr>
          <w:lang w:eastAsia="lt-LT"/>
        </w:rPr>
      </w:pPr>
    </w:p>
    <w:p w14:paraId="02AFAFC8" w14:textId="0C5AA866" w:rsidR="007F55B9" w:rsidRPr="00072205" w:rsidRDefault="007F55B9" w:rsidP="007F55B9">
      <w:pPr>
        <w:rPr>
          <w:lang w:eastAsia="lt-LT"/>
        </w:rPr>
      </w:pPr>
      <w:r w:rsidRPr="00072205">
        <w:rPr>
          <w:lang w:eastAsia="lt-LT"/>
        </w:rPr>
        <w:tab/>
      </w:r>
      <w:r w:rsidR="003078F6" w:rsidRPr="00072205">
        <w:rPr>
          <w:lang w:eastAsia="lt-LT"/>
        </w:rPr>
        <w:t>19</w:t>
      </w:r>
      <w:r w:rsidRPr="00072205">
        <w:rPr>
          <w:lang w:eastAsia="lt-LT"/>
        </w:rPr>
        <w:t xml:space="preserve">. Su </w:t>
      </w:r>
      <w:r w:rsidR="0030140A">
        <w:rPr>
          <w:lang w:eastAsia="lt-LT"/>
        </w:rPr>
        <w:t>N</w:t>
      </w:r>
      <w:r w:rsidRPr="00072205">
        <w:rPr>
          <w:lang w:eastAsia="lt-LT"/>
        </w:rPr>
        <w:t xml:space="preserve">uostatais pasirašytinai ar dokumentų valdymo sistemos priemonėmis supažindinami visi </w:t>
      </w:r>
      <w:r w:rsidR="009B7285">
        <w:rPr>
          <w:lang w:eastAsia="lt-LT"/>
        </w:rPr>
        <w:t>S</w:t>
      </w:r>
      <w:r w:rsidRPr="00072205">
        <w:rPr>
          <w:lang w:eastAsia="lt-LT"/>
        </w:rPr>
        <w:t>kyriaus darbuotojai.</w:t>
      </w:r>
    </w:p>
    <w:p w14:paraId="28F733AB" w14:textId="15654185" w:rsidR="007F55B9" w:rsidRPr="00072205" w:rsidRDefault="007F55B9" w:rsidP="007F55B9">
      <w:pPr>
        <w:rPr>
          <w:szCs w:val="20"/>
          <w:lang w:eastAsia="lt-LT"/>
        </w:rPr>
      </w:pPr>
      <w:r w:rsidRPr="00072205">
        <w:rPr>
          <w:lang w:eastAsia="lt-LT"/>
        </w:rPr>
        <w:tab/>
        <w:t>2</w:t>
      </w:r>
      <w:r w:rsidR="003078F6" w:rsidRPr="00072205">
        <w:rPr>
          <w:lang w:eastAsia="lt-LT"/>
        </w:rPr>
        <w:t>0</w:t>
      </w:r>
      <w:r w:rsidRPr="00072205">
        <w:rPr>
          <w:lang w:eastAsia="lt-LT"/>
        </w:rPr>
        <w:t xml:space="preserve">. </w:t>
      </w:r>
      <w:r w:rsidR="009B7285">
        <w:rPr>
          <w:lang w:eastAsia="lt-LT"/>
        </w:rPr>
        <w:t>N</w:t>
      </w:r>
      <w:r w:rsidRPr="00072205">
        <w:rPr>
          <w:lang w:eastAsia="lt-LT"/>
        </w:rPr>
        <w:t xml:space="preserve">uostatai gali būti keičiami ir (ar) papildomi </w:t>
      </w:r>
      <w:r w:rsidR="00B62F20" w:rsidRPr="00072205">
        <w:rPr>
          <w:lang w:eastAsia="lt-LT"/>
        </w:rPr>
        <w:t>Tarnybos</w:t>
      </w:r>
      <w:r w:rsidRPr="00072205">
        <w:rPr>
          <w:lang w:eastAsia="lt-LT"/>
        </w:rPr>
        <w:t xml:space="preserve"> direktoriaus sprendimu.</w:t>
      </w:r>
    </w:p>
    <w:p w14:paraId="2E8600D0" w14:textId="77777777" w:rsidR="007F55B9" w:rsidRPr="00072205" w:rsidRDefault="007F55B9" w:rsidP="00B53E23">
      <w:pPr>
        <w:rPr>
          <w:bCs/>
        </w:rPr>
      </w:pPr>
    </w:p>
    <w:p w14:paraId="65DA064C" w14:textId="77777777" w:rsidR="00084480" w:rsidRPr="00EF6AC6" w:rsidRDefault="007F55B9" w:rsidP="00B53E23">
      <w:pPr>
        <w:jc w:val="center"/>
        <w:rPr>
          <w:lang w:eastAsia="lt-LT"/>
        </w:rPr>
      </w:pPr>
      <w:r w:rsidRPr="00072205">
        <w:rPr>
          <w:bCs/>
        </w:rPr>
        <w:t>___________________</w:t>
      </w:r>
    </w:p>
    <w:sectPr w:rsidR="00084480" w:rsidRPr="00EF6AC6" w:rsidSect="00D31D7E">
      <w:headerReference w:type="even" r:id="rId8"/>
      <w:headerReference w:type="default" r:id="rId9"/>
      <w:footerReference w:type="default" r:id="rId10"/>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5F98D" w14:textId="77777777" w:rsidR="00D07AFE" w:rsidRDefault="00D07AFE">
      <w:r>
        <w:separator/>
      </w:r>
    </w:p>
  </w:endnote>
  <w:endnote w:type="continuationSeparator" w:id="0">
    <w:p w14:paraId="7E5AE7AB" w14:textId="77777777" w:rsidR="00D07AFE" w:rsidRDefault="00D07AFE">
      <w:r>
        <w:continuationSeparator/>
      </w:r>
    </w:p>
  </w:endnote>
  <w:endnote w:type="continuationNotice" w:id="1">
    <w:p w14:paraId="5F6419F8" w14:textId="77777777" w:rsidR="00D07AFE" w:rsidRDefault="00D07A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F493C" w14:textId="77777777" w:rsidR="00AB6A0A" w:rsidRDefault="00AB6A0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BC229" w14:textId="77777777" w:rsidR="00D07AFE" w:rsidRDefault="00D07AFE">
      <w:r>
        <w:separator/>
      </w:r>
    </w:p>
  </w:footnote>
  <w:footnote w:type="continuationSeparator" w:id="0">
    <w:p w14:paraId="571693E6" w14:textId="77777777" w:rsidR="00D07AFE" w:rsidRDefault="00D07AFE">
      <w:r>
        <w:continuationSeparator/>
      </w:r>
    </w:p>
  </w:footnote>
  <w:footnote w:type="continuationNotice" w:id="1">
    <w:p w14:paraId="3B1F7A84" w14:textId="77777777" w:rsidR="00D07AFE" w:rsidRDefault="00D07A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B73D" w14:textId="77777777" w:rsidR="00A91F8A" w:rsidRDefault="00A91F8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A116598" w14:textId="77777777" w:rsidR="00A91F8A" w:rsidRDefault="00A91F8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46C31" w14:textId="77777777" w:rsidR="00A91F8A" w:rsidRDefault="00A91F8A">
    <w:pPr>
      <w:pStyle w:val="Antrats"/>
      <w:jc w:val="center"/>
    </w:pPr>
    <w:r>
      <w:fldChar w:fldCharType="begin"/>
    </w:r>
    <w:r>
      <w:instrText>PAGE   \* MERGEFORMAT</w:instrText>
    </w:r>
    <w:r>
      <w:fldChar w:fldCharType="separate"/>
    </w:r>
    <w:r w:rsidR="002E1EEE">
      <w:rPr>
        <w:noProof/>
      </w:rPr>
      <w:t>3</w:t>
    </w:r>
    <w:r>
      <w:fldChar w:fldCharType="end"/>
    </w:r>
  </w:p>
  <w:p w14:paraId="63D77415" w14:textId="77777777" w:rsidR="00A91F8A" w:rsidRDefault="00A91F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C47BE"/>
    <w:multiLevelType w:val="singleLevel"/>
    <w:tmpl w:val="2C9EF4EE"/>
    <w:lvl w:ilvl="0">
      <w:start w:val="8"/>
      <w:numFmt w:val="decimal"/>
      <w:lvlText w:val="7.%1."/>
      <w:legacy w:legacy="1" w:legacySpace="0" w:legacyIndent="511"/>
      <w:lvlJc w:val="left"/>
      <w:rPr>
        <w:rFonts w:ascii="Times New Roman" w:hAnsi="Times New Roman" w:cs="Times New Roman" w:hint="default"/>
      </w:rPr>
    </w:lvl>
  </w:abstractNum>
  <w:abstractNum w:abstractNumId="1" w15:restartNumberingAfterBreak="0">
    <w:nsid w:val="1EB11113"/>
    <w:multiLevelType w:val="multilevel"/>
    <w:tmpl w:val="8D1E2A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7C569A"/>
    <w:multiLevelType w:val="singleLevel"/>
    <w:tmpl w:val="4E26609C"/>
    <w:lvl w:ilvl="0">
      <w:start w:val="1"/>
      <w:numFmt w:val="decimal"/>
      <w:lvlText w:val="7.%1."/>
      <w:legacy w:legacy="1" w:legacySpace="0" w:legacyIndent="439"/>
      <w:lvlJc w:val="left"/>
      <w:rPr>
        <w:rFonts w:ascii="Times New Roman" w:hAnsi="Times New Roman" w:cs="Times New Roman" w:hint="default"/>
      </w:rPr>
    </w:lvl>
  </w:abstractNum>
  <w:abstractNum w:abstractNumId="3" w15:restartNumberingAfterBreak="0">
    <w:nsid w:val="288B2756"/>
    <w:multiLevelType w:val="singleLevel"/>
    <w:tmpl w:val="9078D974"/>
    <w:lvl w:ilvl="0">
      <w:start w:val="12"/>
      <w:numFmt w:val="decimal"/>
      <w:lvlText w:val="7.%1."/>
      <w:legacy w:legacy="1" w:legacySpace="0" w:legacyIndent="698"/>
      <w:lvlJc w:val="left"/>
      <w:rPr>
        <w:rFonts w:ascii="Times New Roman" w:hAnsi="Times New Roman" w:cs="Times New Roman" w:hint="default"/>
      </w:rPr>
    </w:lvl>
  </w:abstractNum>
  <w:abstractNum w:abstractNumId="4" w15:restartNumberingAfterBreak="0">
    <w:nsid w:val="30C93969"/>
    <w:multiLevelType w:val="singleLevel"/>
    <w:tmpl w:val="5C96709A"/>
    <w:lvl w:ilvl="0">
      <w:start w:val="10"/>
      <w:numFmt w:val="decimal"/>
      <w:lvlText w:val="7.%1."/>
      <w:legacy w:legacy="1" w:legacySpace="0" w:legacyIndent="540"/>
      <w:lvlJc w:val="left"/>
      <w:rPr>
        <w:rFonts w:ascii="Times New Roman" w:hAnsi="Times New Roman" w:cs="Times New Roman" w:hint="default"/>
      </w:rPr>
    </w:lvl>
  </w:abstractNum>
  <w:abstractNum w:abstractNumId="5" w15:restartNumberingAfterBreak="0">
    <w:nsid w:val="3EA1771A"/>
    <w:multiLevelType w:val="singleLevel"/>
    <w:tmpl w:val="FF38BFE6"/>
    <w:lvl w:ilvl="0">
      <w:start w:val="1"/>
      <w:numFmt w:val="decimal"/>
      <w:lvlText w:val="6.%1."/>
      <w:legacy w:legacy="1" w:legacySpace="0" w:legacyIndent="428"/>
      <w:lvlJc w:val="left"/>
      <w:rPr>
        <w:rFonts w:ascii="Times New Roman" w:hAnsi="Times New Roman" w:cs="Times New Roman" w:hint="default"/>
      </w:rPr>
    </w:lvl>
  </w:abstractNum>
  <w:abstractNum w:abstractNumId="6" w15:restartNumberingAfterBreak="0">
    <w:nsid w:val="41CC6ABB"/>
    <w:multiLevelType w:val="singleLevel"/>
    <w:tmpl w:val="C5BC7AC6"/>
    <w:lvl w:ilvl="0">
      <w:start w:val="12"/>
      <w:numFmt w:val="decimal"/>
      <w:lvlText w:val="7.%1."/>
      <w:legacy w:legacy="1" w:legacySpace="0" w:legacyIndent="548"/>
      <w:lvlJc w:val="left"/>
      <w:rPr>
        <w:rFonts w:ascii="Times New Roman" w:hAnsi="Times New Roman" w:cs="Times New Roman" w:hint="default"/>
      </w:rPr>
    </w:lvl>
  </w:abstractNum>
  <w:abstractNum w:abstractNumId="7" w15:restartNumberingAfterBreak="0">
    <w:nsid w:val="43357CAB"/>
    <w:multiLevelType w:val="singleLevel"/>
    <w:tmpl w:val="CC7AFD9E"/>
    <w:lvl w:ilvl="0">
      <w:start w:val="1"/>
      <w:numFmt w:val="decimal"/>
      <w:lvlText w:val="%1."/>
      <w:legacy w:legacy="1" w:legacySpace="0" w:legacyIndent="245"/>
      <w:lvlJc w:val="left"/>
      <w:rPr>
        <w:rFonts w:ascii="Times New Roman" w:hAnsi="Times New Roman" w:cs="Times New Roman" w:hint="default"/>
      </w:rPr>
    </w:lvl>
  </w:abstractNum>
  <w:abstractNum w:abstractNumId="8" w15:restartNumberingAfterBreak="0">
    <w:nsid w:val="4DCD7F8F"/>
    <w:multiLevelType w:val="singleLevel"/>
    <w:tmpl w:val="D9F4ED1A"/>
    <w:lvl w:ilvl="0">
      <w:start w:val="5"/>
      <w:numFmt w:val="decimal"/>
      <w:lvlText w:val="7.%1."/>
      <w:legacy w:legacy="1" w:legacySpace="0" w:legacyIndent="411"/>
      <w:lvlJc w:val="left"/>
      <w:rPr>
        <w:rFonts w:ascii="Times New Roman" w:hAnsi="Times New Roman" w:cs="Times New Roman" w:hint="default"/>
      </w:rPr>
    </w:lvl>
  </w:abstractNum>
  <w:abstractNum w:abstractNumId="9" w15:restartNumberingAfterBreak="0">
    <w:nsid w:val="50D95106"/>
    <w:multiLevelType w:val="singleLevel"/>
    <w:tmpl w:val="41C46B0C"/>
    <w:lvl w:ilvl="0">
      <w:start w:val="6"/>
      <w:numFmt w:val="decimal"/>
      <w:lvlText w:val="7.%1."/>
      <w:legacy w:legacy="1" w:legacySpace="0" w:legacyIndent="418"/>
      <w:lvlJc w:val="left"/>
      <w:rPr>
        <w:rFonts w:ascii="Times New Roman" w:hAnsi="Times New Roman" w:cs="Times New Roman" w:hint="default"/>
      </w:rPr>
    </w:lvl>
  </w:abstractNum>
  <w:abstractNum w:abstractNumId="10" w15:restartNumberingAfterBreak="0">
    <w:nsid w:val="54131755"/>
    <w:multiLevelType w:val="multilevel"/>
    <w:tmpl w:val="BA04D002"/>
    <w:lvl w:ilvl="0">
      <w:start w:val="5"/>
      <w:numFmt w:val="decimal"/>
      <w:lvlText w:val="%1"/>
      <w:lvlJc w:val="left"/>
      <w:pPr>
        <w:tabs>
          <w:tab w:val="num" w:pos="360"/>
        </w:tabs>
        <w:ind w:left="360" w:hanging="360"/>
      </w:pPr>
      <w:rPr>
        <w:rFonts w:hint="default"/>
        <w:color w:val="auto"/>
      </w:rPr>
    </w:lvl>
    <w:lvl w:ilvl="1">
      <w:start w:val="3"/>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4680"/>
        </w:tabs>
        <w:ind w:left="4680" w:hanging="108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11" w15:restartNumberingAfterBreak="0">
    <w:nsid w:val="56D324AD"/>
    <w:multiLevelType w:val="singleLevel"/>
    <w:tmpl w:val="7416D5D8"/>
    <w:lvl w:ilvl="0">
      <w:start w:val="7"/>
      <w:numFmt w:val="decimal"/>
      <w:lvlText w:val="7.%1."/>
      <w:legacy w:legacy="1" w:legacySpace="0" w:legacyIndent="504"/>
      <w:lvlJc w:val="left"/>
      <w:rPr>
        <w:rFonts w:ascii="Times New Roman" w:hAnsi="Times New Roman" w:cs="Times New Roman" w:hint="default"/>
      </w:rPr>
    </w:lvl>
  </w:abstractNum>
  <w:abstractNum w:abstractNumId="12" w15:restartNumberingAfterBreak="0">
    <w:nsid w:val="6C804248"/>
    <w:multiLevelType w:val="singleLevel"/>
    <w:tmpl w:val="26304726"/>
    <w:lvl w:ilvl="0">
      <w:start w:val="1"/>
      <w:numFmt w:val="decimal"/>
      <w:lvlText w:val="9.%1."/>
      <w:legacy w:legacy="1" w:legacySpace="0" w:legacyIndent="515"/>
      <w:lvlJc w:val="left"/>
      <w:rPr>
        <w:rFonts w:ascii="Times New Roman" w:hAnsi="Times New Roman" w:cs="Times New Roman" w:hint="default"/>
      </w:rPr>
    </w:lvl>
  </w:abstractNum>
  <w:abstractNum w:abstractNumId="13" w15:restartNumberingAfterBreak="0">
    <w:nsid w:val="72062D9D"/>
    <w:multiLevelType w:val="singleLevel"/>
    <w:tmpl w:val="1BE8D8B6"/>
    <w:lvl w:ilvl="0">
      <w:start w:val="2"/>
      <w:numFmt w:val="decimal"/>
      <w:lvlText w:val="7.%1."/>
      <w:legacy w:legacy="1" w:legacySpace="0" w:legacyIndent="507"/>
      <w:lvlJc w:val="left"/>
      <w:rPr>
        <w:rFonts w:ascii="Times New Roman" w:hAnsi="Times New Roman" w:cs="Times New Roman" w:hint="default"/>
      </w:rPr>
    </w:lvl>
  </w:abstractNum>
  <w:abstractNum w:abstractNumId="14" w15:restartNumberingAfterBreak="0">
    <w:nsid w:val="7601628E"/>
    <w:multiLevelType w:val="singleLevel"/>
    <w:tmpl w:val="60122056"/>
    <w:lvl w:ilvl="0">
      <w:start w:val="3"/>
      <w:numFmt w:val="decimal"/>
      <w:lvlText w:val="6.%1."/>
      <w:legacy w:legacy="1" w:legacySpace="0" w:legacyIndent="432"/>
      <w:lvlJc w:val="left"/>
      <w:rPr>
        <w:rFonts w:ascii="Times New Roman" w:hAnsi="Times New Roman" w:cs="Times New Roman" w:hint="default"/>
      </w:rPr>
    </w:lvl>
  </w:abstractNum>
  <w:abstractNum w:abstractNumId="15" w15:restartNumberingAfterBreak="0">
    <w:nsid w:val="7932442F"/>
    <w:multiLevelType w:val="singleLevel"/>
    <w:tmpl w:val="24C88466"/>
    <w:lvl w:ilvl="0">
      <w:start w:val="2"/>
      <w:numFmt w:val="decimal"/>
      <w:lvlText w:val="7.%1."/>
      <w:legacy w:legacy="1" w:legacySpace="0" w:legacyIndent="418"/>
      <w:lvlJc w:val="left"/>
      <w:rPr>
        <w:rFonts w:ascii="Times New Roman" w:hAnsi="Times New Roman" w:cs="Times New Roman" w:hint="default"/>
      </w:rPr>
    </w:lvl>
  </w:abstractNum>
  <w:abstractNum w:abstractNumId="16" w15:restartNumberingAfterBreak="0">
    <w:nsid w:val="79341D8E"/>
    <w:multiLevelType w:val="singleLevel"/>
    <w:tmpl w:val="109A3AAE"/>
    <w:lvl w:ilvl="0">
      <w:start w:val="10"/>
      <w:numFmt w:val="decimal"/>
      <w:lvlText w:val="7.%1."/>
      <w:legacy w:legacy="1" w:legacySpace="0" w:legacyIndent="648"/>
      <w:lvlJc w:val="left"/>
      <w:rPr>
        <w:rFonts w:ascii="Times New Roman" w:hAnsi="Times New Roman" w:cs="Times New Roman" w:hint="default"/>
      </w:rPr>
    </w:lvl>
  </w:abstractNum>
  <w:num w:numId="1" w16cid:durableId="37093870">
    <w:abstractNumId w:val="10"/>
  </w:num>
  <w:num w:numId="2" w16cid:durableId="1243298638">
    <w:abstractNumId w:val="7"/>
  </w:num>
  <w:num w:numId="3" w16cid:durableId="672074087">
    <w:abstractNumId w:val="14"/>
  </w:num>
  <w:num w:numId="4" w16cid:durableId="270673824">
    <w:abstractNumId w:val="15"/>
  </w:num>
  <w:num w:numId="5" w16cid:durableId="1899322185">
    <w:abstractNumId w:val="8"/>
  </w:num>
  <w:num w:numId="6" w16cid:durableId="848376743">
    <w:abstractNumId w:val="2"/>
  </w:num>
  <w:num w:numId="7" w16cid:durableId="1913389133">
    <w:abstractNumId w:val="9"/>
  </w:num>
  <w:num w:numId="8" w16cid:durableId="1512721060">
    <w:abstractNumId w:val="0"/>
  </w:num>
  <w:num w:numId="9" w16cid:durableId="401828812">
    <w:abstractNumId w:val="16"/>
  </w:num>
  <w:num w:numId="10" w16cid:durableId="1507943932">
    <w:abstractNumId w:val="6"/>
  </w:num>
  <w:num w:numId="11" w16cid:durableId="733896644">
    <w:abstractNumId w:val="5"/>
  </w:num>
  <w:num w:numId="12" w16cid:durableId="36512978">
    <w:abstractNumId w:val="11"/>
  </w:num>
  <w:num w:numId="13" w16cid:durableId="1794323054">
    <w:abstractNumId w:val="4"/>
  </w:num>
  <w:num w:numId="14" w16cid:durableId="324288760">
    <w:abstractNumId w:val="13"/>
  </w:num>
  <w:num w:numId="15" w16cid:durableId="1071544629">
    <w:abstractNumId w:val="13"/>
    <w:lvlOverride w:ilvl="0">
      <w:lvl w:ilvl="0">
        <w:start w:val="2"/>
        <w:numFmt w:val="decimal"/>
        <w:lvlText w:val="7.%1."/>
        <w:legacy w:legacy="1" w:legacySpace="0" w:legacyIndent="508"/>
        <w:lvlJc w:val="left"/>
        <w:rPr>
          <w:rFonts w:ascii="Times New Roman" w:hAnsi="Times New Roman" w:cs="Times New Roman" w:hint="default"/>
        </w:rPr>
      </w:lvl>
    </w:lvlOverride>
  </w:num>
  <w:num w:numId="16" w16cid:durableId="2033414268">
    <w:abstractNumId w:val="3"/>
  </w:num>
  <w:num w:numId="17" w16cid:durableId="1493374476">
    <w:abstractNumId w:val="3"/>
    <w:lvlOverride w:ilvl="0">
      <w:lvl w:ilvl="0">
        <w:start w:val="12"/>
        <w:numFmt w:val="decimal"/>
        <w:lvlText w:val="7.%1."/>
        <w:legacy w:legacy="1" w:legacySpace="0" w:legacyIndent="699"/>
        <w:lvlJc w:val="left"/>
        <w:rPr>
          <w:rFonts w:ascii="Times New Roman" w:hAnsi="Times New Roman" w:cs="Times New Roman" w:hint="default"/>
        </w:rPr>
      </w:lvl>
    </w:lvlOverride>
  </w:num>
  <w:num w:numId="18" w16cid:durableId="545334610">
    <w:abstractNumId w:val="12"/>
  </w:num>
  <w:num w:numId="19" w16cid:durableId="147939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ABC"/>
    <w:rsid w:val="000025D2"/>
    <w:rsid w:val="00003444"/>
    <w:rsid w:val="0000595C"/>
    <w:rsid w:val="00010DAC"/>
    <w:rsid w:val="00011A60"/>
    <w:rsid w:val="00012412"/>
    <w:rsid w:val="00014BEE"/>
    <w:rsid w:val="00015779"/>
    <w:rsid w:val="00016181"/>
    <w:rsid w:val="00016D0B"/>
    <w:rsid w:val="00022C09"/>
    <w:rsid w:val="0002596A"/>
    <w:rsid w:val="000277D3"/>
    <w:rsid w:val="00034CD8"/>
    <w:rsid w:val="00037483"/>
    <w:rsid w:val="000415E6"/>
    <w:rsid w:val="00041D7F"/>
    <w:rsid w:val="00042ED9"/>
    <w:rsid w:val="000430BB"/>
    <w:rsid w:val="000448E9"/>
    <w:rsid w:val="00046932"/>
    <w:rsid w:val="00050498"/>
    <w:rsid w:val="000554B8"/>
    <w:rsid w:val="00056421"/>
    <w:rsid w:val="000572B1"/>
    <w:rsid w:val="00064D07"/>
    <w:rsid w:val="000674D5"/>
    <w:rsid w:val="000711E1"/>
    <w:rsid w:val="00072205"/>
    <w:rsid w:val="00073CB7"/>
    <w:rsid w:val="0007585F"/>
    <w:rsid w:val="00077509"/>
    <w:rsid w:val="0008126D"/>
    <w:rsid w:val="000826E7"/>
    <w:rsid w:val="00084480"/>
    <w:rsid w:val="00086D51"/>
    <w:rsid w:val="000903FB"/>
    <w:rsid w:val="0009390B"/>
    <w:rsid w:val="00096DDD"/>
    <w:rsid w:val="00096E5C"/>
    <w:rsid w:val="000971BF"/>
    <w:rsid w:val="000A1170"/>
    <w:rsid w:val="000A29F7"/>
    <w:rsid w:val="000B1EBC"/>
    <w:rsid w:val="000C0436"/>
    <w:rsid w:val="000C04FD"/>
    <w:rsid w:val="000C1C86"/>
    <w:rsid w:val="000C5E11"/>
    <w:rsid w:val="000C650D"/>
    <w:rsid w:val="000C655F"/>
    <w:rsid w:val="000C72BA"/>
    <w:rsid w:val="000C7F00"/>
    <w:rsid w:val="000D24F0"/>
    <w:rsid w:val="000D5AE5"/>
    <w:rsid w:val="000D5B2A"/>
    <w:rsid w:val="000D5C74"/>
    <w:rsid w:val="000E0BFC"/>
    <w:rsid w:val="000E18F0"/>
    <w:rsid w:val="000E4B09"/>
    <w:rsid w:val="000F16D1"/>
    <w:rsid w:val="000F5B45"/>
    <w:rsid w:val="000F5FF2"/>
    <w:rsid w:val="001014AD"/>
    <w:rsid w:val="00101A7F"/>
    <w:rsid w:val="00101E30"/>
    <w:rsid w:val="00102207"/>
    <w:rsid w:val="00103C8B"/>
    <w:rsid w:val="00105953"/>
    <w:rsid w:val="00106327"/>
    <w:rsid w:val="00110CC4"/>
    <w:rsid w:val="00111241"/>
    <w:rsid w:val="0011400F"/>
    <w:rsid w:val="00131B9C"/>
    <w:rsid w:val="00136565"/>
    <w:rsid w:val="00141AB5"/>
    <w:rsid w:val="001445C6"/>
    <w:rsid w:val="0014685B"/>
    <w:rsid w:val="00150F8C"/>
    <w:rsid w:val="00152D14"/>
    <w:rsid w:val="001535B1"/>
    <w:rsid w:val="00156075"/>
    <w:rsid w:val="001649BA"/>
    <w:rsid w:val="0016561B"/>
    <w:rsid w:val="00165800"/>
    <w:rsid w:val="00166DFB"/>
    <w:rsid w:val="00167744"/>
    <w:rsid w:val="00170734"/>
    <w:rsid w:val="00170E55"/>
    <w:rsid w:val="00172DAF"/>
    <w:rsid w:val="0017396A"/>
    <w:rsid w:val="00175928"/>
    <w:rsid w:val="001771BF"/>
    <w:rsid w:val="001774A5"/>
    <w:rsid w:val="00180475"/>
    <w:rsid w:val="0018120C"/>
    <w:rsid w:val="00181696"/>
    <w:rsid w:val="0018174A"/>
    <w:rsid w:val="00183EBE"/>
    <w:rsid w:val="00187EA9"/>
    <w:rsid w:val="0019261C"/>
    <w:rsid w:val="001933EC"/>
    <w:rsid w:val="0019408C"/>
    <w:rsid w:val="00196ABF"/>
    <w:rsid w:val="001A4436"/>
    <w:rsid w:val="001A6956"/>
    <w:rsid w:val="001A7051"/>
    <w:rsid w:val="001A77D1"/>
    <w:rsid w:val="001A7FE2"/>
    <w:rsid w:val="001B23FD"/>
    <w:rsid w:val="001B4CF8"/>
    <w:rsid w:val="001B506D"/>
    <w:rsid w:val="001C2473"/>
    <w:rsid w:val="001C2924"/>
    <w:rsid w:val="001C2C1B"/>
    <w:rsid w:val="001C5C86"/>
    <w:rsid w:val="001D09CD"/>
    <w:rsid w:val="001D0ABB"/>
    <w:rsid w:val="001D5669"/>
    <w:rsid w:val="001E2FA0"/>
    <w:rsid w:val="001E5269"/>
    <w:rsid w:val="001E5CFD"/>
    <w:rsid w:val="001E7AE9"/>
    <w:rsid w:val="001F0117"/>
    <w:rsid w:val="002002B0"/>
    <w:rsid w:val="00202E91"/>
    <w:rsid w:val="002064C3"/>
    <w:rsid w:val="00207190"/>
    <w:rsid w:val="00214F17"/>
    <w:rsid w:val="002204DD"/>
    <w:rsid w:val="00221933"/>
    <w:rsid w:val="0022218F"/>
    <w:rsid w:val="00222AD3"/>
    <w:rsid w:val="00223220"/>
    <w:rsid w:val="0022415F"/>
    <w:rsid w:val="00224D86"/>
    <w:rsid w:val="002258BA"/>
    <w:rsid w:val="00225D67"/>
    <w:rsid w:val="00231863"/>
    <w:rsid w:val="00232ED6"/>
    <w:rsid w:val="0023369F"/>
    <w:rsid w:val="00233AC5"/>
    <w:rsid w:val="0023771A"/>
    <w:rsid w:val="00243A53"/>
    <w:rsid w:val="0024586A"/>
    <w:rsid w:val="00247B32"/>
    <w:rsid w:val="00250EB5"/>
    <w:rsid w:val="002521FE"/>
    <w:rsid w:val="0025223A"/>
    <w:rsid w:val="002542F3"/>
    <w:rsid w:val="00256346"/>
    <w:rsid w:val="0026182F"/>
    <w:rsid w:val="0026589D"/>
    <w:rsid w:val="00266C69"/>
    <w:rsid w:val="002750A8"/>
    <w:rsid w:val="00280CC3"/>
    <w:rsid w:val="00280FC7"/>
    <w:rsid w:val="0028718E"/>
    <w:rsid w:val="00287F28"/>
    <w:rsid w:val="00291360"/>
    <w:rsid w:val="002939BE"/>
    <w:rsid w:val="00296331"/>
    <w:rsid w:val="002966C3"/>
    <w:rsid w:val="002972ED"/>
    <w:rsid w:val="002A33E5"/>
    <w:rsid w:val="002A4A0B"/>
    <w:rsid w:val="002B1E64"/>
    <w:rsid w:val="002B273A"/>
    <w:rsid w:val="002B6A5D"/>
    <w:rsid w:val="002B7E30"/>
    <w:rsid w:val="002C09E6"/>
    <w:rsid w:val="002C15CA"/>
    <w:rsid w:val="002C733B"/>
    <w:rsid w:val="002D2E28"/>
    <w:rsid w:val="002D3D80"/>
    <w:rsid w:val="002D530E"/>
    <w:rsid w:val="002D5404"/>
    <w:rsid w:val="002D57E9"/>
    <w:rsid w:val="002D5EB2"/>
    <w:rsid w:val="002E086F"/>
    <w:rsid w:val="002E1EEE"/>
    <w:rsid w:val="002E36F0"/>
    <w:rsid w:val="002E3D0E"/>
    <w:rsid w:val="002E6342"/>
    <w:rsid w:val="002E6CA3"/>
    <w:rsid w:val="002F00EA"/>
    <w:rsid w:val="002F16EC"/>
    <w:rsid w:val="002F30C7"/>
    <w:rsid w:val="00300DE9"/>
    <w:rsid w:val="00300ED7"/>
    <w:rsid w:val="0030140A"/>
    <w:rsid w:val="003027A0"/>
    <w:rsid w:val="00302EB0"/>
    <w:rsid w:val="0030471C"/>
    <w:rsid w:val="003078F6"/>
    <w:rsid w:val="00310E3A"/>
    <w:rsid w:val="00315628"/>
    <w:rsid w:val="00315F55"/>
    <w:rsid w:val="003169AE"/>
    <w:rsid w:val="00322CC0"/>
    <w:rsid w:val="00331280"/>
    <w:rsid w:val="00332337"/>
    <w:rsid w:val="00334213"/>
    <w:rsid w:val="00334415"/>
    <w:rsid w:val="003407C4"/>
    <w:rsid w:val="00347A59"/>
    <w:rsid w:val="00354957"/>
    <w:rsid w:val="00360326"/>
    <w:rsid w:val="003610BB"/>
    <w:rsid w:val="00361A1A"/>
    <w:rsid w:val="003634D7"/>
    <w:rsid w:val="0036387D"/>
    <w:rsid w:val="003667BB"/>
    <w:rsid w:val="0037111C"/>
    <w:rsid w:val="00375A29"/>
    <w:rsid w:val="00375C20"/>
    <w:rsid w:val="00375CF1"/>
    <w:rsid w:val="003802EE"/>
    <w:rsid w:val="00381FCD"/>
    <w:rsid w:val="00382ED7"/>
    <w:rsid w:val="00385121"/>
    <w:rsid w:val="00386193"/>
    <w:rsid w:val="003903EA"/>
    <w:rsid w:val="00394015"/>
    <w:rsid w:val="003A1470"/>
    <w:rsid w:val="003A15BC"/>
    <w:rsid w:val="003A2958"/>
    <w:rsid w:val="003A44A8"/>
    <w:rsid w:val="003A55D2"/>
    <w:rsid w:val="003A6271"/>
    <w:rsid w:val="003A68EC"/>
    <w:rsid w:val="003A724C"/>
    <w:rsid w:val="003A7A05"/>
    <w:rsid w:val="003B4CF6"/>
    <w:rsid w:val="003B4F49"/>
    <w:rsid w:val="003B5875"/>
    <w:rsid w:val="003B5AE8"/>
    <w:rsid w:val="003B6F5E"/>
    <w:rsid w:val="003B740B"/>
    <w:rsid w:val="003C2DDB"/>
    <w:rsid w:val="003C2E49"/>
    <w:rsid w:val="003C42B1"/>
    <w:rsid w:val="003C7583"/>
    <w:rsid w:val="003D3CFC"/>
    <w:rsid w:val="003D4B6E"/>
    <w:rsid w:val="003D4FBA"/>
    <w:rsid w:val="003E1AAA"/>
    <w:rsid w:val="003E3DEA"/>
    <w:rsid w:val="003E65B3"/>
    <w:rsid w:val="003F5880"/>
    <w:rsid w:val="003F7A09"/>
    <w:rsid w:val="003F7A62"/>
    <w:rsid w:val="0040021D"/>
    <w:rsid w:val="00401068"/>
    <w:rsid w:val="00401D31"/>
    <w:rsid w:val="00402098"/>
    <w:rsid w:val="00403886"/>
    <w:rsid w:val="0041214D"/>
    <w:rsid w:val="00417B4E"/>
    <w:rsid w:val="0042047E"/>
    <w:rsid w:val="004207D0"/>
    <w:rsid w:val="004211EE"/>
    <w:rsid w:val="00421C51"/>
    <w:rsid w:val="00427E65"/>
    <w:rsid w:val="00432C5D"/>
    <w:rsid w:val="004331E7"/>
    <w:rsid w:val="00435EFE"/>
    <w:rsid w:val="00436F69"/>
    <w:rsid w:val="00442360"/>
    <w:rsid w:val="00442B37"/>
    <w:rsid w:val="004512D9"/>
    <w:rsid w:val="00454CC1"/>
    <w:rsid w:val="00455B78"/>
    <w:rsid w:val="00455E46"/>
    <w:rsid w:val="0045709F"/>
    <w:rsid w:val="00460CC4"/>
    <w:rsid w:val="00463C69"/>
    <w:rsid w:val="004646F3"/>
    <w:rsid w:val="00464C28"/>
    <w:rsid w:val="004654B6"/>
    <w:rsid w:val="004673D8"/>
    <w:rsid w:val="004701C8"/>
    <w:rsid w:val="0047032E"/>
    <w:rsid w:val="00470334"/>
    <w:rsid w:val="00471F59"/>
    <w:rsid w:val="00472F0E"/>
    <w:rsid w:val="0047654F"/>
    <w:rsid w:val="004769A5"/>
    <w:rsid w:val="00480931"/>
    <w:rsid w:val="00482FF4"/>
    <w:rsid w:val="0048388F"/>
    <w:rsid w:val="00485A3B"/>
    <w:rsid w:val="00486B8A"/>
    <w:rsid w:val="0048784E"/>
    <w:rsid w:val="004901A9"/>
    <w:rsid w:val="00494BAA"/>
    <w:rsid w:val="00496F31"/>
    <w:rsid w:val="00496F82"/>
    <w:rsid w:val="004A0E12"/>
    <w:rsid w:val="004A1FB7"/>
    <w:rsid w:val="004A37C6"/>
    <w:rsid w:val="004B4A0E"/>
    <w:rsid w:val="004B6307"/>
    <w:rsid w:val="004B6C5E"/>
    <w:rsid w:val="004C0CFF"/>
    <w:rsid w:val="004C2B12"/>
    <w:rsid w:val="004C2DE4"/>
    <w:rsid w:val="004C4480"/>
    <w:rsid w:val="004C5C77"/>
    <w:rsid w:val="004C5C85"/>
    <w:rsid w:val="004C7F00"/>
    <w:rsid w:val="004D0FFE"/>
    <w:rsid w:val="004D2B77"/>
    <w:rsid w:val="004D35DF"/>
    <w:rsid w:val="004D6F8E"/>
    <w:rsid w:val="004D7884"/>
    <w:rsid w:val="004E0EA3"/>
    <w:rsid w:val="004E35C0"/>
    <w:rsid w:val="004E5730"/>
    <w:rsid w:val="004E6B8A"/>
    <w:rsid w:val="004F0CC8"/>
    <w:rsid w:val="004F41D2"/>
    <w:rsid w:val="004F4CBD"/>
    <w:rsid w:val="004F6E34"/>
    <w:rsid w:val="004F7533"/>
    <w:rsid w:val="005001C6"/>
    <w:rsid w:val="005020D9"/>
    <w:rsid w:val="00502659"/>
    <w:rsid w:val="00503E49"/>
    <w:rsid w:val="00504C79"/>
    <w:rsid w:val="00510B07"/>
    <w:rsid w:val="00510BCB"/>
    <w:rsid w:val="00512757"/>
    <w:rsid w:val="00512E1E"/>
    <w:rsid w:val="005134BA"/>
    <w:rsid w:val="00522964"/>
    <w:rsid w:val="0052366E"/>
    <w:rsid w:val="0052514B"/>
    <w:rsid w:val="00527140"/>
    <w:rsid w:val="00527BFA"/>
    <w:rsid w:val="00535C35"/>
    <w:rsid w:val="00535F10"/>
    <w:rsid w:val="00541F40"/>
    <w:rsid w:val="00547753"/>
    <w:rsid w:val="0056137F"/>
    <w:rsid w:val="00566C60"/>
    <w:rsid w:val="00567CD0"/>
    <w:rsid w:val="00572D8B"/>
    <w:rsid w:val="00572F80"/>
    <w:rsid w:val="00573E7A"/>
    <w:rsid w:val="00576645"/>
    <w:rsid w:val="00576A2F"/>
    <w:rsid w:val="00580E3C"/>
    <w:rsid w:val="00581B07"/>
    <w:rsid w:val="00581B0A"/>
    <w:rsid w:val="00587F50"/>
    <w:rsid w:val="005905B9"/>
    <w:rsid w:val="0059248F"/>
    <w:rsid w:val="005928F4"/>
    <w:rsid w:val="00593DEC"/>
    <w:rsid w:val="00595414"/>
    <w:rsid w:val="005A1E3F"/>
    <w:rsid w:val="005A24D2"/>
    <w:rsid w:val="005A51AC"/>
    <w:rsid w:val="005A5A28"/>
    <w:rsid w:val="005A645C"/>
    <w:rsid w:val="005A7461"/>
    <w:rsid w:val="005A79A9"/>
    <w:rsid w:val="005C619A"/>
    <w:rsid w:val="005D04CA"/>
    <w:rsid w:val="005D069E"/>
    <w:rsid w:val="005D1961"/>
    <w:rsid w:val="005D248B"/>
    <w:rsid w:val="005D32D3"/>
    <w:rsid w:val="005D56AB"/>
    <w:rsid w:val="005D6969"/>
    <w:rsid w:val="005D6D51"/>
    <w:rsid w:val="005E12E8"/>
    <w:rsid w:val="005E19FA"/>
    <w:rsid w:val="005E3DEC"/>
    <w:rsid w:val="005E41CE"/>
    <w:rsid w:val="005E49D7"/>
    <w:rsid w:val="005E5201"/>
    <w:rsid w:val="005F0E15"/>
    <w:rsid w:val="005F43B8"/>
    <w:rsid w:val="005F619F"/>
    <w:rsid w:val="00601F7C"/>
    <w:rsid w:val="00602825"/>
    <w:rsid w:val="00612220"/>
    <w:rsid w:val="0061432A"/>
    <w:rsid w:val="006164C0"/>
    <w:rsid w:val="00620DC0"/>
    <w:rsid w:val="00622C1E"/>
    <w:rsid w:val="006233FC"/>
    <w:rsid w:val="006237BA"/>
    <w:rsid w:val="00624741"/>
    <w:rsid w:val="00630289"/>
    <w:rsid w:val="00632045"/>
    <w:rsid w:val="00632089"/>
    <w:rsid w:val="006329D3"/>
    <w:rsid w:val="0063708C"/>
    <w:rsid w:val="006411A2"/>
    <w:rsid w:val="00641490"/>
    <w:rsid w:val="00645845"/>
    <w:rsid w:val="00647538"/>
    <w:rsid w:val="00647D4B"/>
    <w:rsid w:val="00650EF8"/>
    <w:rsid w:val="00652CE4"/>
    <w:rsid w:val="006569E9"/>
    <w:rsid w:val="0066011F"/>
    <w:rsid w:val="006603E4"/>
    <w:rsid w:val="00662906"/>
    <w:rsid w:val="00663180"/>
    <w:rsid w:val="00663226"/>
    <w:rsid w:val="00663642"/>
    <w:rsid w:val="00666AA1"/>
    <w:rsid w:val="00671371"/>
    <w:rsid w:val="0067533A"/>
    <w:rsid w:val="0067640C"/>
    <w:rsid w:val="0067668B"/>
    <w:rsid w:val="00676E6D"/>
    <w:rsid w:val="00677A54"/>
    <w:rsid w:val="00682B7C"/>
    <w:rsid w:val="00682C40"/>
    <w:rsid w:val="00683CEE"/>
    <w:rsid w:val="006846DB"/>
    <w:rsid w:val="006847E3"/>
    <w:rsid w:val="00684947"/>
    <w:rsid w:val="00690577"/>
    <w:rsid w:val="0069393F"/>
    <w:rsid w:val="00693B92"/>
    <w:rsid w:val="00694425"/>
    <w:rsid w:val="00694516"/>
    <w:rsid w:val="006948FD"/>
    <w:rsid w:val="00696668"/>
    <w:rsid w:val="006A17D2"/>
    <w:rsid w:val="006A1BB6"/>
    <w:rsid w:val="006A3181"/>
    <w:rsid w:val="006A3A02"/>
    <w:rsid w:val="006A4606"/>
    <w:rsid w:val="006B2206"/>
    <w:rsid w:val="006B2D33"/>
    <w:rsid w:val="006B717A"/>
    <w:rsid w:val="006B75DC"/>
    <w:rsid w:val="006C13DC"/>
    <w:rsid w:val="006C29A4"/>
    <w:rsid w:val="006C4172"/>
    <w:rsid w:val="006C6614"/>
    <w:rsid w:val="006C7BBE"/>
    <w:rsid w:val="006C7FE6"/>
    <w:rsid w:val="006D0FB5"/>
    <w:rsid w:val="006D6C51"/>
    <w:rsid w:val="006D6F7B"/>
    <w:rsid w:val="006D7D69"/>
    <w:rsid w:val="006E087E"/>
    <w:rsid w:val="006E0EF2"/>
    <w:rsid w:val="006E229E"/>
    <w:rsid w:val="006E450E"/>
    <w:rsid w:val="006F4CDC"/>
    <w:rsid w:val="006F5BF7"/>
    <w:rsid w:val="00701BC9"/>
    <w:rsid w:val="0070206F"/>
    <w:rsid w:val="00703FBC"/>
    <w:rsid w:val="00707E04"/>
    <w:rsid w:val="00712A9A"/>
    <w:rsid w:val="00713830"/>
    <w:rsid w:val="00721119"/>
    <w:rsid w:val="0072493B"/>
    <w:rsid w:val="007270B8"/>
    <w:rsid w:val="0073408A"/>
    <w:rsid w:val="007356A4"/>
    <w:rsid w:val="007375EC"/>
    <w:rsid w:val="007427B5"/>
    <w:rsid w:val="00742DCB"/>
    <w:rsid w:val="00743B1F"/>
    <w:rsid w:val="00745FE3"/>
    <w:rsid w:val="007506DD"/>
    <w:rsid w:val="00762D33"/>
    <w:rsid w:val="007668C5"/>
    <w:rsid w:val="00767C0A"/>
    <w:rsid w:val="0077014E"/>
    <w:rsid w:val="00777FA6"/>
    <w:rsid w:val="007805F1"/>
    <w:rsid w:val="007820A1"/>
    <w:rsid w:val="00782A50"/>
    <w:rsid w:val="007833DD"/>
    <w:rsid w:val="00791395"/>
    <w:rsid w:val="007A3926"/>
    <w:rsid w:val="007A48F9"/>
    <w:rsid w:val="007A7784"/>
    <w:rsid w:val="007A7FB4"/>
    <w:rsid w:val="007B50C6"/>
    <w:rsid w:val="007C2BA6"/>
    <w:rsid w:val="007C2D82"/>
    <w:rsid w:val="007C3F93"/>
    <w:rsid w:val="007D0BB3"/>
    <w:rsid w:val="007E0102"/>
    <w:rsid w:val="007E4C16"/>
    <w:rsid w:val="007E7254"/>
    <w:rsid w:val="007F1E6A"/>
    <w:rsid w:val="007F49D9"/>
    <w:rsid w:val="007F53A7"/>
    <w:rsid w:val="007F55B9"/>
    <w:rsid w:val="007F5982"/>
    <w:rsid w:val="007F6978"/>
    <w:rsid w:val="007F6C97"/>
    <w:rsid w:val="0080164B"/>
    <w:rsid w:val="00802BD2"/>
    <w:rsid w:val="00803BA3"/>
    <w:rsid w:val="0080429F"/>
    <w:rsid w:val="00804C77"/>
    <w:rsid w:val="0081624F"/>
    <w:rsid w:val="008230E0"/>
    <w:rsid w:val="008255F0"/>
    <w:rsid w:val="00826092"/>
    <w:rsid w:val="00826D7F"/>
    <w:rsid w:val="00827371"/>
    <w:rsid w:val="00830767"/>
    <w:rsid w:val="00832C83"/>
    <w:rsid w:val="00835E34"/>
    <w:rsid w:val="00840E90"/>
    <w:rsid w:val="00842141"/>
    <w:rsid w:val="00843CDC"/>
    <w:rsid w:val="00846E08"/>
    <w:rsid w:val="00847953"/>
    <w:rsid w:val="00850E46"/>
    <w:rsid w:val="008523E4"/>
    <w:rsid w:val="00852A15"/>
    <w:rsid w:val="0085342E"/>
    <w:rsid w:val="00853A40"/>
    <w:rsid w:val="00856938"/>
    <w:rsid w:val="00864817"/>
    <w:rsid w:val="008661FC"/>
    <w:rsid w:val="00872BAB"/>
    <w:rsid w:val="00873AF9"/>
    <w:rsid w:val="00880970"/>
    <w:rsid w:val="00886057"/>
    <w:rsid w:val="00887578"/>
    <w:rsid w:val="00890C85"/>
    <w:rsid w:val="00890F1E"/>
    <w:rsid w:val="00891F30"/>
    <w:rsid w:val="00892C4B"/>
    <w:rsid w:val="008940C7"/>
    <w:rsid w:val="008947EA"/>
    <w:rsid w:val="00894B0A"/>
    <w:rsid w:val="008A1C34"/>
    <w:rsid w:val="008A2D06"/>
    <w:rsid w:val="008A56A0"/>
    <w:rsid w:val="008B3279"/>
    <w:rsid w:val="008B3DCB"/>
    <w:rsid w:val="008B41BB"/>
    <w:rsid w:val="008B451A"/>
    <w:rsid w:val="008B5E2C"/>
    <w:rsid w:val="008B7EDB"/>
    <w:rsid w:val="008C3F09"/>
    <w:rsid w:val="008C4959"/>
    <w:rsid w:val="008C50DD"/>
    <w:rsid w:val="008C563D"/>
    <w:rsid w:val="008C6811"/>
    <w:rsid w:val="008E20BB"/>
    <w:rsid w:val="008E32E0"/>
    <w:rsid w:val="008E7E21"/>
    <w:rsid w:val="008F3EB6"/>
    <w:rsid w:val="008F66F5"/>
    <w:rsid w:val="00900358"/>
    <w:rsid w:val="0090048B"/>
    <w:rsid w:val="009025BA"/>
    <w:rsid w:val="00903A5D"/>
    <w:rsid w:val="00904586"/>
    <w:rsid w:val="00904A76"/>
    <w:rsid w:val="0090621A"/>
    <w:rsid w:val="0091167D"/>
    <w:rsid w:val="00913682"/>
    <w:rsid w:val="0091443C"/>
    <w:rsid w:val="00916C00"/>
    <w:rsid w:val="0092159D"/>
    <w:rsid w:val="009221A5"/>
    <w:rsid w:val="0092296D"/>
    <w:rsid w:val="00923B4D"/>
    <w:rsid w:val="00924636"/>
    <w:rsid w:val="009323DA"/>
    <w:rsid w:val="009342FD"/>
    <w:rsid w:val="0094263C"/>
    <w:rsid w:val="00944AAB"/>
    <w:rsid w:val="00945496"/>
    <w:rsid w:val="00947B39"/>
    <w:rsid w:val="00951952"/>
    <w:rsid w:val="009557FB"/>
    <w:rsid w:val="009564ED"/>
    <w:rsid w:val="0095770C"/>
    <w:rsid w:val="009613A6"/>
    <w:rsid w:val="00961CD8"/>
    <w:rsid w:val="00961F99"/>
    <w:rsid w:val="00964ABC"/>
    <w:rsid w:val="0097178B"/>
    <w:rsid w:val="0097505E"/>
    <w:rsid w:val="00977CEE"/>
    <w:rsid w:val="00982E4E"/>
    <w:rsid w:val="009832CB"/>
    <w:rsid w:val="0098687C"/>
    <w:rsid w:val="009873DD"/>
    <w:rsid w:val="00990895"/>
    <w:rsid w:val="00993CE4"/>
    <w:rsid w:val="0099425A"/>
    <w:rsid w:val="00995BF3"/>
    <w:rsid w:val="00996B96"/>
    <w:rsid w:val="00997018"/>
    <w:rsid w:val="009A13D1"/>
    <w:rsid w:val="009A3079"/>
    <w:rsid w:val="009A31E5"/>
    <w:rsid w:val="009A67B4"/>
    <w:rsid w:val="009B20DF"/>
    <w:rsid w:val="009B7285"/>
    <w:rsid w:val="009B7D88"/>
    <w:rsid w:val="009C1122"/>
    <w:rsid w:val="009C135C"/>
    <w:rsid w:val="009C15BD"/>
    <w:rsid w:val="009C1F41"/>
    <w:rsid w:val="009C3518"/>
    <w:rsid w:val="009C4892"/>
    <w:rsid w:val="009D091D"/>
    <w:rsid w:val="009D10D8"/>
    <w:rsid w:val="009D49BC"/>
    <w:rsid w:val="009E2998"/>
    <w:rsid w:val="009E3247"/>
    <w:rsid w:val="009E5583"/>
    <w:rsid w:val="009E6E62"/>
    <w:rsid w:val="009F002E"/>
    <w:rsid w:val="009F41DA"/>
    <w:rsid w:val="009F497C"/>
    <w:rsid w:val="009F551E"/>
    <w:rsid w:val="009F7170"/>
    <w:rsid w:val="009F71B3"/>
    <w:rsid w:val="00A0203F"/>
    <w:rsid w:val="00A02685"/>
    <w:rsid w:val="00A0429D"/>
    <w:rsid w:val="00A17A85"/>
    <w:rsid w:val="00A21214"/>
    <w:rsid w:val="00A25516"/>
    <w:rsid w:val="00A26980"/>
    <w:rsid w:val="00A30E96"/>
    <w:rsid w:val="00A336E2"/>
    <w:rsid w:val="00A33D52"/>
    <w:rsid w:val="00A34636"/>
    <w:rsid w:val="00A36499"/>
    <w:rsid w:val="00A42049"/>
    <w:rsid w:val="00A424C4"/>
    <w:rsid w:val="00A45514"/>
    <w:rsid w:val="00A4580E"/>
    <w:rsid w:val="00A45DE7"/>
    <w:rsid w:val="00A545F7"/>
    <w:rsid w:val="00A548EB"/>
    <w:rsid w:val="00A56E15"/>
    <w:rsid w:val="00A6423D"/>
    <w:rsid w:val="00A6582F"/>
    <w:rsid w:val="00A67506"/>
    <w:rsid w:val="00A71CEE"/>
    <w:rsid w:val="00A7204C"/>
    <w:rsid w:val="00A72453"/>
    <w:rsid w:val="00A749FD"/>
    <w:rsid w:val="00A75CFC"/>
    <w:rsid w:val="00A77EA7"/>
    <w:rsid w:val="00A81CA5"/>
    <w:rsid w:val="00A847CA"/>
    <w:rsid w:val="00A84C26"/>
    <w:rsid w:val="00A874A2"/>
    <w:rsid w:val="00A90EB7"/>
    <w:rsid w:val="00A91836"/>
    <w:rsid w:val="00A91F8A"/>
    <w:rsid w:val="00A92798"/>
    <w:rsid w:val="00A972FB"/>
    <w:rsid w:val="00AA631F"/>
    <w:rsid w:val="00AB1066"/>
    <w:rsid w:val="00AB457B"/>
    <w:rsid w:val="00AB51E6"/>
    <w:rsid w:val="00AB5D59"/>
    <w:rsid w:val="00AB697A"/>
    <w:rsid w:val="00AB6A0A"/>
    <w:rsid w:val="00AB7FA0"/>
    <w:rsid w:val="00AC0ABC"/>
    <w:rsid w:val="00AC3995"/>
    <w:rsid w:val="00AC523A"/>
    <w:rsid w:val="00AC5784"/>
    <w:rsid w:val="00AD0C89"/>
    <w:rsid w:val="00AD10A9"/>
    <w:rsid w:val="00AD2D30"/>
    <w:rsid w:val="00AD3F02"/>
    <w:rsid w:val="00AD4478"/>
    <w:rsid w:val="00AD6433"/>
    <w:rsid w:val="00AD692A"/>
    <w:rsid w:val="00AE1EB3"/>
    <w:rsid w:val="00AE21F8"/>
    <w:rsid w:val="00AE3DA6"/>
    <w:rsid w:val="00AF0682"/>
    <w:rsid w:val="00AF0DAA"/>
    <w:rsid w:val="00AF28CF"/>
    <w:rsid w:val="00AF3057"/>
    <w:rsid w:val="00AF42AB"/>
    <w:rsid w:val="00AF7AF8"/>
    <w:rsid w:val="00B01385"/>
    <w:rsid w:val="00B04E8C"/>
    <w:rsid w:val="00B064C8"/>
    <w:rsid w:val="00B10C24"/>
    <w:rsid w:val="00B13A70"/>
    <w:rsid w:val="00B14768"/>
    <w:rsid w:val="00B160FF"/>
    <w:rsid w:val="00B166BA"/>
    <w:rsid w:val="00B16C90"/>
    <w:rsid w:val="00B170F3"/>
    <w:rsid w:val="00B20401"/>
    <w:rsid w:val="00B20B56"/>
    <w:rsid w:val="00B21242"/>
    <w:rsid w:val="00B22B73"/>
    <w:rsid w:val="00B246CA"/>
    <w:rsid w:val="00B255BD"/>
    <w:rsid w:val="00B2730C"/>
    <w:rsid w:val="00B30682"/>
    <w:rsid w:val="00B32DBE"/>
    <w:rsid w:val="00B33466"/>
    <w:rsid w:val="00B33EC9"/>
    <w:rsid w:val="00B34304"/>
    <w:rsid w:val="00B36436"/>
    <w:rsid w:val="00B46F43"/>
    <w:rsid w:val="00B5108F"/>
    <w:rsid w:val="00B52336"/>
    <w:rsid w:val="00B529E1"/>
    <w:rsid w:val="00B5341F"/>
    <w:rsid w:val="00B53E23"/>
    <w:rsid w:val="00B547E0"/>
    <w:rsid w:val="00B55E77"/>
    <w:rsid w:val="00B6115C"/>
    <w:rsid w:val="00B61331"/>
    <w:rsid w:val="00B62F20"/>
    <w:rsid w:val="00B62FC4"/>
    <w:rsid w:val="00B63CBD"/>
    <w:rsid w:val="00B6591B"/>
    <w:rsid w:val="00B6609B"/>
    <w:rsid w:val="00B66437"/>
    <w:rsid w:val="00B668F1"/>
    <w:rsid w:val="00B71447"/>
    <w:rsid w:val="00B719FC"/>
    <w:rsid w:val="00B738B0"/>
    <w:rsid w:val="00B774BB"/>
    <w:rsid w:val="00B8244B"/>
    <w:rsid w:val="00B85762"/>
    <w:rsid w:val="00B92AEF"/>
    <w:rsid w:val="00B9498A"/>
    <w:rsid w:val="00B95708"/>
    <w:rsid w:val="00B95DAE"/>
    <w:rsid w:val="00BA0023"/>
    <w:rsid w:val="00BA6F27"/>
    <w:rsid w:val="00BB239E"/>
    <w:rsid w:val="00BB402C"/>
    <w:rsid w:val="00BB4BBB"/>
    <w:rsid w:val="00BB646E"/>
    <w:rsid w:val="00BC07F0"/>
    <w:rsid w:val="00BC0AD0"/>
    <w:rsid w:val="00BC214E"/>
    <w:rsid w:val="00BC292F"/>
    <w:rsid w:val="00BC3050"/>
    <w:rsid w:val="00BC3CE9"/>
    <w:rsid w:val="00BC4AC8"/>
    <w:rsid w:val="00BC5D0D"/>
    <w:rsid w:val="00BC6256"/>
    <w:rsid w:val="00BC7D7C"/>
    <w:rsid w:val="00BD3BEC"/>
    <w:rsid w:val="00BD3C90"/>
    <w:rsid w:val="00BD5766"/>
    <w:rsid w:val="00BD674D"/>
    <w:rsid w:val="00BD723A"/>
    <w:rsid w:val="00BE17F5"/>
    <w:rsid w:val="00BE1A70"/>
    <w:rsid w:val="00BE4C1A"/>
    <w:rsid w:val="00BE78AF"/>
    <w:rsid w:val="00BF022B"/>
    <w:rsid w:val="00BF16DB"/>
    <w:rsid w:val="00BF51CE"/>
    <w:rsid w:val="00BF6985"/>
    <w:rsid w:val="00BF7E77"/>
    <w:rsid w:val="00C003E3"/>
    <w:rsid w:val="00C03F99"/>
    <w:rsid w:val="00C05932"/>
    <w:rsid w:val="00C0622A"/>
    <w:rsid w:val="00C07CC4"/>
    <w:rsid w:val="00C1059D"/>
    <w:rsid w:val="00C1104C"/>
    <w:rsid w:val="00C126F5"/>
    <w:rsid w:val="00C14014"/>
    <w:rsid w:val="00C1600D"/>
    <w:rsid w:val="00C16F5C"/>
    <w:rsid w:val="00C2183D"/>
    <w:rsid w:val="00C21DFE"/>
    <w:rsid w:val="00C221CD"/>
    <w:rsid w:val="00C226E3"/>
    <w:rsid w:val="00C25FFA"/>
    <w:rsid w:val="00C2695A"/>
    <w:rsid w:val="00C279DE"/>
    <w:rsid w:val="00C3068D"/>
    <w:rsid w:val="00C31594"/>
    <w:rsid w:val="00C35E48"/>
    <w:rsid w:val="00C40FD1"/>
    <w:rsid w:val="00C41273"/>
    <w:rsid w:val="00C510C9"/>
    <w:rsid w:val="00C56FDA"/>
    <w:rsid w:val="00C57E0B"/>
    <w:rsid w:val="00C63DA7"/>
    <w:rsid w:val="00C650AB"/>
    <w:rsid w:val="00C6640B"/>
    <w:rsid w:val="00C66926"/>
    <w:rsid w:val="00C73894"/>
    <w:rsid w:val="00C76A3B"/>
    <w:rsid w:val="00C815EF"/>
    <w:rsid w:val="00C82C28"/>
    <w:rsid w:val="00C83290"/>
    <w:rsid w:val="00C86BEF"/>
    <w:rsid w:val="00C91115"/>
    <w:rsid w:val="00C93AA0"/>
    <w:rsid w:val="00C94990"/>
    <w:rsid w:val="00CA0027"/>
    <w:rsid w:val="00CA1264"/>
    <w:rsid w:val="00CA2A34"/>
    <w:rsid w:val="00CA301C"/>
    <w:rsid w:val="00CA73DF"/>
    <w:rsid w:val="00CB14A6"/>
    <w:rsid w:val="00CB5F72"/>
    <w:rsid w:val="00CB75CF"/>
    <w:rsid w:val="00CC0AE2"/>
    <w:rsid w:val="00CC17F1"/>
    <w:rsid w:val="00CC4F90"/>
    <w:rsid w:val="00CC6125"/>
    <w:rsid w:val="00CD00ED"/>
    <w:rsid w:val="00CD13F3"/>
    <w:rsid w:val="00CD1650"/>
    <w:rsid w:val="00CD1E50"/>
    <w:rsid w:val="00CD55EB"/>
    <w:rsid w:val="00CD5864"/>
    <w:rsid w:val="00CD5F12"/>
    <w:rsid w:val="00CD62FF"/>
    <w:rsid w:val="00CE01BA"/>
    <w:rsid w:val="00CE0822"/>
    <w:rsid w:val="00CE1CD6"/>
    <w:rsid w:val="00CE224E"/>
    <w:rsid w:val="00CE360B"/>
    <w:rsid w:val="00CE4D96"/>
    <w:rsid w:val="00CE7270"/>
    <w:rsid w:val="00CF2157"/>
    <w:rsid w:val="00CF3057"/>
    <w:rsid w:val="00CF3158"/>
    <w:rsid w:val="00CF35BA"/>
    <w:rsid w:val="00CF6CA1"/>
    <w:rsid w:val="00CF77B1"/>
    <w:rsid w:val="00CF7D5C"/>
    <w:rsid w:val="00D0255F"/>
    <w:rsid w:val="00D05651"/>
    <w:rsid w:val="00D06320"/>
    <w:rsid w:val="00D071D4"/>
    <w:rsid w:val="00D07AFE"/>
    <w:rsid w:val="00D11616"/>
    <w:rsid w:val="00D139A6"/>
    <w:rsid w:val="00D13FE5"/>
    <w:rsid w:val="00D156A8"/>
    <w:rsid w:val="00D16A6D"/>
    <w:rsid w:val="00D17D77"/>
    <w:rsid w:val="00D216DA"/>
    <w:rsid w:val="00D220DF"/>
    <w:rsid w:val="00D22FE4"/>
    <w:rsid w:val="00D23C4E"/>
    <w:rsid w:val="00D24CD9"/>
    <w:rsid w:val="00D25CB2"/>
    <w:rsid w:val="00D30288"/>
    <w:rsid w:val="00D31D7E"/>
    <w:rsid w:val="00D33962"/>
    <w:rsid w:val="00D37248"/>
    <w:rsid w:val="00D376AC"/>
    <w:rsid w:val="00D409E0"/>
    <w:rsid w:val="00D439B4"/>
    <w:rsid w:val="00D43C86"/>
    <w:rsid w:val="00D43EC6"/>
    <w:rsid w:val="00D46D16"/>
    <w:rsid w:val="00D51143"/>
    <w:rsid w:val="00D52232"/>
    <w:rsid w:val="00D52B17"/>
    <w:rsid w:val="00D5492D"/>
    <w:rsid w:val="00D54A14"/>
    <w:rsid w:val="00D56E2D"/>
    <w:rsid w:val="00D62DFC"/>
    <w:rsid w:val="00D65BE2"/>
    <w:rsid w:val="00D66E77"/>
    <w:rsid w:val="00D67CA9"/>
    <w:rsid w:val="00D70491"/>
    <w:rsid w:val="00D7247F"/>
    <w:rsid w:val="00D732FB"/>
    <w:rsid w:val="00D82908"/>
    <w:rsid w:val="00D8380F"/>
    <w:rsid w:val="00D87D06"/>
    <w:rsid w:val="00D87FA3"/>
    <w:rsid w:val="00D94AD0"/>
    <w:rsid w:val="00DA3823"/>
    <w:rsid w:val="00DA3EFB"/>
    <w:rsid w:val="00DB0E75"/>
    <w:rsid w:val="00DB5299"/>
    <w:rsid w:val="00DC0DBA"/>
    <w:rsid w:val="00DC1188"/>
    <w:rsid w:val="00DC2AD2"/>
    <w:rsid w:val="00DC3BCD"/>
    <w:rsid w:val="00DC4BFB"/>
    <w:rsid w:val="00DC4D6F"/>
    <w:rsid w:val="00DC61E3"/>
    <w:rsid w:val="00DC6563"/>
    <w:rsid w:val="00DC72A4"/>
    <w:rsid w:val="00DC79CC"/>
    <w:rsid w:val="00DD4C15"/>
    <w:rsid w:val="00DD585C"/>
    <w:rsid w:val="00DD62B6"/>
    <w:rsid w:val="00DE63FE"/>
    <w:rsid w:val="00DF0C58"/>
    <w:rsid w:val="00DF1604"/>
    <w:rsid w:val="00E014FA"/>
    <w:rsid w:val="00E0443E"/>
    <w:rsid w:val="00E048E1"/>
    <w:rsid w:val="00E06AA5"/>
    <w:rsid w:val="00E07570"/>
    <w:rsid w:val="00E0798F"/>
    <w:rsid w:val="00E07C20"/>
    <w:rsid w:val="00E07C4E"/>
    <w:rsid w:val="00E1102B"/>
    <w:rsid w:val="00E11450"/>
    <w:rsid w:val="00E133B1"/>
    <w:rsid w:val="00E135F2"/>
    <w:rsid w:val="00E143F2"/>
    <w:rsid w:val="00E146CA"/>
    <w:rsid w:val="00E159AD"/>
    <w:rsid w:val="00E16BCE"/>
    <w:rsid w:val="00E1768E"/>
    <w:rsid w:val="00E21625"/>
    <w:rsid w:val="00E225A9"/>
    <w:rsid w:val="00E26519"/>
    <w:rsid w:val="00E32D72"/>
    <w:rsid w:val="00E3330D"/>
    <w:rsid w:val="00E33BA4"/>
    <w:rsid w:val="00E36207"/>
    <w:rsid w:val="00E3757E"/>
    <w:rsid w:val="00E42A35"/>
    <w:rsid w:val="00E448A0"/>
    <w:rsid w:val="00E45E37"/>
    <w:rsid w:val="00E53626"/>
    <w:rsid w:val="00E53A4F"/>
    <w:rsid w:val="00E60B4C"/>
    <w:rsid w:val="00E61A44"/>
    <w:rsid w:val="00E66AD6"/>
    <w:rsid w:val="00E7186F"/>
    <w:rsid w:val="00E7203C"/>
    <w:rsid w:val="00E74009"/>
    <w:rsid w:val="00E76ACD"/>
    <w:rsid w:val="00E775E6"/>
    <w:rsid w:val="00E91425"/>
    <w:rsid w:val="00E93122"/>
    <w:rsid w:val="00E9357C"/>
    <w:rsid w:val="00E94729"/>
    <w:rsid w:val="00E952D8"/>
    <w:rsid w:val="00E96F8E"/>
    <w:rsid w:val="00EA2847"/>
    <w:rsid w:val="00EA45B3"/>
    <w:rsid w:val="00EA5AA7"/>
    <w:rsid w:val="00EA5DC1"/>
    <w:rsid w:val="00EB5162"/>
    <w:rsid w:val="00EB56DB"/>
    <w:rsid w:val="00EB62FB"/>
    <w:rsid w:val="00EC3805"/>
    <w:rsid w:val="00EC42B4"/>
    <w:rsid w:val="00EC66A0"/>
    <w:rsid w:val="00EC7B9E"/>
    <w:rsid w:val="00ED05B2"/>
    <w:rsid w:val="00EE1354"/>
    <w:rsid w:val="00EE79AB"/>
    <w:rsid w:val="00EF2FC9"/>
    <w:rsid w:val="00EF644F"/>
    <w:rsid w:val="00EF6AC6"/>
    <w:rsid w:val="00F00274"/>
    <w:rsid w:val="00F01205"/>
    <w:rsid w:val="00F069F8"/>
    <w:rsid w:val="00F113C0"/>
    <w:rsid w:val="00F1229E"/>
    <w:rsid w:val="00F157A9"/>
    <w:rsid w:val="00F2003C"/>
    <w:rsid w:val="00F217C8"/>
    <w:rsid w:val="00F2317C"/>
    <w:rsid w:val="00F247D7"/>
    <w:rsid w:val="00F31381"/>
    <w:rsid w:val="00F3198D"/>
    <w:rsid w:val="00F322B6"/>
    <w:rsid w:val="00F33CD9"/>
    <w:rsid w:val="00F341E5"/>
    <w:rsid w:val="00F35E19"/>
    <w:rsid w:val="00F46958"/>
    <w:rsid w:val="00F46FA4"/>
    <w:rsid w:val="00F6036D"/>
    <w:rsid w:val="00F603A9"/>
    <w:rsid w:val="00F6051B"/>
    <w:rsid w:val="00F605B3"/>
    <w:rsid w:val="00F63030"/>
    <w:rsid w:val="00F637DE"/>
    <w:rsid w:val="00F66505"/>
    <w:rsid w:val="00F7173A"/>
    <w:rsid w:val="00F77A47"/>
    <w:rsid w:val="00F833CA"/>
    <w:rsid w:val="00F8488B"/>
    <w:rsid w:val="00F859EC"/>
    <w:rsid w:val="00F90443"/>
    <w:rsid w:val="00F91431"/>
    <w:rsid w:val="00F91A4F"/>
    <w:rsid w:val="00F93572"/>
    <w:rsid w:val="00F93F5D"/>
    <w:rsid w:val="00F94734"/>
    <w:rsid w:val="00F96DCE"/>
    <w:rsid w:val="00F96E8A"/>
    <w:rsid w:val="00F97E94"/>
    <w:rsid w:val="00F97F5B"/>
    <w:rsid w:val="00FA2116"/>
    <w:rsid w:val="00FA513C"/>
    <w:rsid w:val="00FA577B"/>
    <w:rsid w:val="00FA57C6"/>
    <w:rsid w:val="00FA65C6"/>
    <w:rsid w:val="00FA6964"/>
    <w:rsid w:val="00FB052B"/>
    <w:rsid w:val="00FB61F3"/>
    <w:rsid w:val="00FC3E3F"/>
    <w:rsid w:val="00FC6D78"/>
    <w:rsid w:val="00FD234F"/>
    <w:rsid w:val="00FD3626"/>
    <w:rsid w:val="00FD68FB"/>
    <w:rsid w:val="00FD76A4"/>
    <w:rsid w:val="00FD7A0E"/>
    <w:rsid w:val="00FE285B"/>
    <w:rsid w:val="00FE3CF6"/>
    <w:rsid w:val="00FE4C41"/>
    <w:rsid w:val="00FE5438"/>
    <w:rsid w:val="00FF005A"/>
    <w:rsid w:val="00FF1751"/>
    <w:rsid w:val="00FF3A1C"/>
    <w:rsid w:val="00FF3B2F"/>
    <w:rsid w:val="00FF3DAB"/>
    <w:rsid w:val="00FF6E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52B20"/>
  <w15:docId w15:val="{3EA471BF-B8CD-47EB-94D9-A075AD90A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164B"/>
    <w:pPr>
      <w:jc w:val="both"/>
    </w:pPr>
    <w:rPr>
      <w:sz w:val="24"/>
      <w:szCs w:val="24"/>
      <w:lang w:eastAsia="en-US"/>
    </w:rPr>
  </w:style>
  <w:style w:type="paragraph" w:styleId="Antrat1">
    <w:name w:val="heading 1"/>
    <w:basedOn w:val="prastasis"/>
    <w:next w:val="prastasis"/>
    <w:qFormat/>
    <w:pPr>
      <w:keepNext/>
      <w:jc w:val="center"/>
      <w:outlineLvl w:val="0"/>
    </w:pPr>
    <w:rPr>
      <w:b/>
    </w:rPr>
  </w:style>
  <w:style w:type="paragraph" w:styleId="Antrat2">
    <w:name w:val="heading 2"/>
    <w:basedOn w:val="prastasis"/>
    <w:next w:val="prastasis"/>
    <w:qFormat/>
    <w:pPr>
      <w:keepNext/>
      <w:outlineLvl w:val="1"/>
    </w:pPr>
    <w:rPr>
      <w:sz w:val="28"/>
    </w:rPr>
  </w:style>
  <w:style w:type="paragraph" w:styleId="Antrat3">
    <w:name w:val="heading 3"/>
    <w:basedOn w:val="prastasis"/>
    <w:next w:val="prastasis"/>
    <w:qFormat/>
    <w:pPr>
      <w:keepNext/>
      <w:jc w:val="center"/>
      <w:outlineLvl w:val="2"/>
    </w:pPr>
    <w:rPr>
      <w:sz w:val="28"/>
    </w:rPr>
  </w:style>
  <w:style w:type="paragraph" w:styleId="Antrat4">
    <w:name w:val="heading 4"/>
    <w:basedOn w:val="prastasis"/>
    <w:next w:val="prastasis"/>
    <w:qFormat/>
    <w:pPr>
      <w:keepNext/>
      <w:jc w:val="center"/>
      <w:outlineLvl w:val="3"/>
    </w:pPr>
    <w:rPr>
      <w:b/>
      <w:bCs/>
      <w:sz w:val="28"/>
    </w:rPr>
  </w:style>
  <w:style w:type="paragraph" w:styleId="Antrat5">
    <w:name w:val="heading 5"/>
    <w:basedOn w:val="prastasis"/>
    <w:next w:val="prastasis"/>
    <w:qFormat/>
    <w:pPr>
      <w:keepNext/>
      <w:tabs>
        <w:tab w:val="left" w:pos="0"/>
      </w:tabs>
      <w:ind w:firstLine="709"/>
      <w:jc w:val="center"/>
      <w:outlineLvl w:val="4"/>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Pr>
      <w:sz w:val="28"/>
    </w:rPr>
  </w:style>
  <w:style w:type="paragraph" w:styleId="Antrats">
    <w:name w:val="header"/>
    <w:basedOn w:val="prastasis"/>
    <w:link w:val="AntratsDiagrama"/>
    <w:pPr>
      <w:tabs>
        <w:tab w:val="center" w:pos="4153"/>
        <w:tab w:val="right" w:pos="8306"/>
      </w:tabs>
    </w:pPr>
    <w:rPr>
      <w:lang w:val="x-none"/>
    </w:rPr>
  </w:style>
  <w:style w:type="character" w:styleId="Puslapionumeris">
    <w:name w:val="page number"/>
    <w:basedOn w:val="Numatytasispastraiposriftas"/>
  </w:style>
  <w:style w:type="paragraph" w:styleId="Pagrindinistekstas2">
    <w:name w:val="Body Text 2"/>
    <w:basedOn w:val="prastasis"/>
    <w:pPr>
      <w:jc w:val="center"/>
    </w:pPr>
    <w:rPr>
      <w:sz w:val="28"/>
    </w:rPr>
  </w:style>
  <w:style w:type="paragraph" w:styleId="Porat">
    <w:name w:val="footer"/>
    <w:basedOn w:val="prastasis"/>
    <w:pPr>
      <w:tabs>
        <w:tab w:val="center" w:pos="4153"/>
        <w:tab w:val="right" w:pos="8306"/>
      </w:tabs>
    </w:pPr>
  </w:style>
  <w:style w:type="paragraph" w:styleId="Pagrindiniotekstotrauka">
    <w:name w:val="Body Text Indent"/>
    <w:basedOn w:val="prastasis"/>
    <w:pPr>
      <w:ind w:firstLine="720"/>
    </w:pPr>
    <w:rPr>
      <w:sz w:val="28"/>
    </w:rPr>
  </w:style>
  <w:style w:type="paragraph" w:styleId="Pagrindiniotekstotrauka2">
    <w:name w:val="Body Text Indent 2"/>
    <w:basedOn w:val="prastasis"/>
    <w:pPr>
      <w:ind w:firstLine="720"/>
    </w:pPr>
    <w:rPr>
      <w:b/>
      <w:bCs/>
      <w:i/>
      <w:iCs/>
    </w:rPr>
  </w:style>
  <w:style w:type="paragraph" w:styleId="Pagrindinistekstas3">
    <w:name w:val="Body Text 3"/>
    <w:basedOn w:val="prastasis"/>
    <w:rPr>
      <w:b/>
      <w:bCs/>
      <w:i/>
      <w:iCs/>
    </w:rPr>
  </w:style>
  <w:style w:type="paragraph" w:styleId="Debesliotekstas">
    <w:name w:val="Balloon Text"/>
    <w:basedOn w:val="prastasis"/>
    <w:semiHidden/>
    <w:rsid w:val="00AC0ABC"/>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FA6964"/>
    <w:pPr>
      <w:spacing w:after="120"/>
      <w:ind w:left="283"/>
    </w:pPr>
    <w:rPr>
      <w:sz w:val="16"/>
      <w:szCs w:val="16"/>
      <w:lang w:val="x-none"/>
    </w:rPr>
  </w:style>
  <w:style w:type="character" w:customStyle="1" w:styleId="Pagrindiniotekstotrauka3Diagrama">
    <w:name w:val="Pagrindinio teksto įtrauka 3 Diagrama"/>
    <w:link w:val="Pagrindiniotekstotrauka3"/>
    <w:uiPriority w:val="99"/>
    <w:semiHidden/>
    <w:rsid w:val="00FA6964"/>
    <w:rPr>
      <w:sz w:val="16"/>
      <w:szCs w:val="16"/>
      <w:lang w:eastAsia="en-US"/>
    </w:rPr>
  </w:style>
  <w:style w:type="character" w:styleId="Hipersaitas">
    <w:name w:val="Hyperlink"/>
    <w:uiPriority w:val="99"/>
    <w:semiHidden/>
    <w:unhideWhenUsed/>
    <w:rsid w:val="00FA6964"/>
    <w:rPr>
      <w:color w:val="000000"/>
      <w:u w:val="single"/>
    </w:rPr>
  </w:style>
  <w:style w:type="paragraph" w:customStyle="1" w:styleId="normal1">
    <w:name w:val="normal1"/>
    <w:basedOn w:val="prastasis"/>
    <w:rsid w:val="00FA6964"/>
    <w:pPr>
      <w:spacing w:before="100" w:beforeAutospacing="1" w:after="100" w:afterAutospacing="1"/>
      <w:jc w:val="left"/>
    </w:pPr>
    <w:rPr>
      <w:lang w:eastAsia="lt-LT"/>
    </w:rPr>
  </w:style>
  <w:style w:type="paragraph" w:styleId="HTMLiankstoformatuotas">
    <w:name w:val="HTML Preformatted"/>
    <w:basedOn w:val="prastasis"/>
    <w:link w:val="HTMLiankstoformatuotasDiagrama"/>
    <w:uiPriority w:val="99"/>
    <w:semiHidden/>
    <w:unhideWhenUsed/>
    <w:rsid w:val="00FA6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semiHidden/>
    <w:rsid w:val="00FA6964"/>
    <w:rPr>
      <w:rFonts w:ascii="Courier New" w:hAnsi="Courier New" w:cs="Courier New"/>
    </w:rPr>
  </w:style>
  <w:style w:type="character" w:customStyle="1" w:styleId="AntratsDiagrama">
    <w:name w:val="Antraštės Diagrama"/>
    <w:link w:val="Antrats"/>
    <w:uiPriority w:val="99"/>
    <w:rsid w:val="002D5EB2"/>
    <w:rPr>
      <w:sz w:val="24"/>
      <w:szCs w:val="24"/>
      <w:lang w:eastAsia="en-US"/>
    </w:rPr>
  </w:style>
  <w:style w:type="paragraph" w:styleId="Puslapioinaostekstas">
    <w:name w:val="footnote text"/>
    <w:basedOn w:val="prastasis"/>
    <w:link w:val="PuslapioinaostekstasDiagrama"/>
    <w:uiPriority w:val="99"/>
    <w:semiHidden/>
    <w:unhideWhenUsed/>
    <w:rsid w:val="00BC3CE9"/>
    <w:rPr>
      <w:sz w:val="20"/>
      <w:szCs w:val="20"/>
      <w:lang w:val="x-none"/>
    </w:rPr>
  </w:style>
  <w:style w:type="character" w:customStyle="1" w:styleId="PuslapioinaostekstasDiagrama">
    <w:name w:val="Puslapio išnašos tekstas Diagrama"/>
    <w:link w:val="Puslapioinaostekstas"/>
    <w:uiPriority w:val="99"/>
    <w:semiHidden/>
    <w:rsid w:val="00BC3CE9"/>
    <w:rPr>
      <w:lang w:eastAsia="en-US"/>
    </w:rPr>
  </w:style>
  <w:style w:type="character" w:styleId="Puslapioinaosnuoroda">
    <w:name w:val="footnote reference"/>
    <w:uiPriority w:val="99"/>
    <w:semiHidden/>
    <w:unhideWhenUsed/>
    <w:rsid w:val="00BC3CE9"/>
    <w:rPr>
      <w:vertAlign w:val="superscript"/>
    </w:rPr>
  </w:style>
  <w:style w:type="character" w:styleId="Komentaronuoroda">
    <w:name w:val="annotation reference"/>
    <w:uiPriority w:val="99"/>
    <w:semiHidden/>
    <w:unhideWhenUsed/>
    <w:rsid w:val="00385121"/>
    <w:rPr>
      <w:sz w:val="16"/>
      <w:szCs w:val="16"/>
    </w:rPr>
  </w:style>
  <w:style w:type="paragraph" w:styleId="Komentarotekstas">
    <w:name w:val="annotation text"/>
    <w:basedOn w:val="prastasis"/>
    <w:link w:val="KomentarotekstasDiagrama"/>
    <w:uiPriority w:val="99"/>
    <w:unhideWhenUsed/>
    <w:rsid w:val="00385121"/>
    <w:rPr>
      <w:sz w:val="20"/>
      <w:szCs w:val="20"/>
      <w:lang w:val="x-none"/>
    </w:rPr>
  </w:style>
  <w:style w:type="character" w:customStyle="1" w:styleId="KomentarotekstasDiagrama">
    <w:name w:val="Komentaro tekstas Diagrama"/>
    <w:link w:val="Komentarotekstas"/>
    <w:uiPriority w:val="99"/>
    <w:rsid w:val="00385121"/>
    <w:rPr>
      <w:lang w:eastAsia="en-US"/>
    </w:rPr>
  </w:style>
  <w:style w:type="paragraph" w:styleId="Komentarotema">
    <w:name w:val="annotation subject"/>
    <w:basedOn w:val="Komentarotekstas"/>
    <w:next w:val="Komentarotekstas"/>
    <w:link w:val="KomentarotemaDiagrama"/>
    <w:uiPriority w:val="99"/>
    <w:semiHidden/>
    <w:unhideWhenUsed/>
    <w:rsid w:val="00385121"/>
    <w:rPr>
      <w:b/>
      <w:bCs/>
    </w:rPr>
  </w:style>
  <w:style w:type="character" w:customStyle="1" w:styleId="KomentarotemaDiagrama">
    <w:name w:val="Komentaro tema Diagrama"/>
    <w:link w:val="Komentarotema"/>
    <w:uiPriority w:val="99"/>
    <w:semiHidden/>
    <w:rsid w:val="00385121"/>
    <w:rPr>
      <w:b/>
      <w:bCs/>
      <w:lang w:eastAsia="en-US"/>
    </w:rPr>
  </w:style>
  <w:style w:type="paragraph" w:styleId="Pataisymai">
    <w:name w:val="Revision"/>
    <w:hidden/>
    <w:uiPriority w:val="99"/>
    <w:semiHidden/>
    <w:rsid w:val="009A67B4"/>
    <w:rPr>
      <w:sz w:val="24"/>
      <w:szCs w:val="24"/>
      <w:lang w:eastAsia="en-US"/>
    </w:rPr>
  </w:style>
  <w:style w:type="character" w:customStyle="1" w:styleId="apple-converted-space">
    <w:name w:val="apple-converted-space"/>
    <w:rsid w:val="00266C69"/>
  </w:style>
  <w:style w:type="paragraph" w:customStyle="1" w:styleId="Default">
    <w:name w:val="Default"/>
    <w:rsid w:val="00266C69"/>
    <w:pPr>
      <w:autoSpaceDE w:val="0"/>
      <w:autoSpaceDN w:val="0"/>
      <w:adjustRightInd w:val="0"/>
    </w:pPr>
    <w:rPr>
      <w:color w:val="000000"/>
      <w:sz w:val="24"/>
      <w:szCs w:val="24"/>
    </w:rPr>
  </w:style>
  <w:style w:type="paragraph" w:customStyle="1" w:styleId="Normal10">
    <w:name w:val="Normal1"/>
    <w:basedOn w:val="prastasis"/>
    <w:rsid w:val="00D30288"/>
    <w:pPr>
      <w:tabs>
        <w:tab w:val="left" w:pos="360"/>
      </w:tabs>
      <w:spacing w:line="360" w:lineRule="auto"/>
      <w:ind w:firstLine="720"/>
    </w:pPr>
    <w:rPr>
      <w:lang w:val="en-US"/>
    </w:rPr>
  </w:style>
  <w:style w:type="paragraph" w:customStyle="1" w:styleId="Hyperlink1">
    <w:name w:val="Hyperlink1"/>
    <w:basedOn w:val="prastasis"/>
    <w:rsid w:val="00D30288"/>
    <w:pPr>
      <w:suppressAutoHyphens/>
      <w:autoSpaceDE w:val="0"/>
      <w:autoSpaceDN w:val="0"/>
      <w:adjustRightInd w:val="0"/>
      <w:spacing w:line="298" w:lineRule="auto"/>
      <w:ind w:firstLine="312"/>
      <w:textAlignment w:val="center"/>
    </w:pPr>
    <w:rPr>
      <w:color w:val="000000"/>
      <w:sz w:val="20"/>
      <w:szCs w:val="20"/>
      <w:lang w:val="en-GB"/>
    </w:rPr>
  </w:style>
  <w:style w:type="paragraph" w:customStyle="1" w:styleId="bodytext">
    <w:name w:val="bodytext"/>
    <w:basedOn w:val="prastasis"/>
    <w:rsid w:val="00FA577B"/>
    <w:pPr>
      <w:spacing w:before="15" w:after="100" w:afterAutospacing="1"/>
      <w:jc w:val="left"/>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06007">
      <w:bodyDiv w:val="1"/>
      <w:marLeft w:val="0"/>
      <w:marRight w:val="0"/>
      <w:marTop w:val="0"/>
      <w:marBottom w:val="0"/>
      <w:divBdr>
        <w:top w:val="none" w:sz="0" w:space="0" w:color="auto"/>
        <w:left w:val="none" w:sz="0" w:space="0" w:color="auto"/>
        <w:bottom w:val="none" w:sz="0" w:space="0" w:color="auto"/>
        <w:right w:val="none" w:sz="0" w:space="0" w:color="auto"/>
      </w:divBdr>
      <w:divsChild>
        <w:div w:id="1557164107">
          <w:marLeft w:val="0"/>
          <w:marRight w:val="0"/>
          <w:marTop w:val="0"/>
          <w:marBottom w:val="0"/>
          <w:divBdr>
            <w:top w:val="none" w:sz="0" w:space="0" w:color="auto"/>
            <w:left w:val="none" w:sz="0" w:space="0" w:color="auto"/>
            <w:bottom w:val="none" w:sz="0" w:space="0" w:color="auto"/>
            <w:right w:val="none" w:sz="0" w:space="0" w:color="auto"/>
          </w:divBdr>
          <w:divsChild>
            <w:div w:id="1816950765">
              <w:marLeft w:val="4650"/>
              <w:marRight w:val="0"/>
              <w:marTop w:val="0"/>
              <w:marBottom w:val="0"/>
              <w:divBdr>
                <w:top w:val="none" w:sz="0" w:space="0" w:color="auto"/>
                <w:left w:val="none" w:sz="0" w:space="0" w:color="auto"/>
                <w:bottom w:val="none" w:sz="0" w:space="0" w:color="auto"/>
                <w:right w:val="none" w:sz="0" w:space="0" w:color="auto"/>
              </w:divBdr>
              <w:divsChild>
                <w:div w:id="1465196032">
                  <w:marLeft w:val="0"/>
                  <w:marRight w:val="0"/>
                  <w:marTop w:val="0"/>
                  <w:marBottom w:val="0"/>
                  <w:divBdr>
                    <w:top w:val="none" w:sz="0" w:space="0" w:color="auto"/>
                    <w:left w:val="none" w:sz="0" w:space="0" w:color="auto"/>
                    <w:bottom w:val="none" w:sz="0" w:space="0" w:color="auto"/>
                    <w:right w:val="none" w:sz="0" w:space="0" w:color="auto"/>
                  </w:divBdr>
                  <w:divsChild>
                    <w:div w:id="1652170997">
                      <w:marLeft w:val="300"/>
                      <w:marRight w:val="300"/>
                      <w:marTop w:val="300"/>
                      <w:marBottom w:val="300"/>
                      <w:divBdr>
                        <w:top w:val="single" w:sz="12" w:space="15" w:color="DDDDDD"/>
                        <w:left w:val="single" w:sz="12" w:space="15" w:color="DDDDDD"/>
                        <w:bottom w:val="single" w:sz="12" w:space="15" w:color="DDDDDD"/>
                        <w:right w:val="single" w:sz="12" w:space="15" w:color="DDDDDD"/>
                      </w:divBdr>
                      <w:divsChild>
                        <w:div w:id="1995255100">
                          <w:marLeft w:val="0"/>
                          <w:marRight w:val="0"/>
                          <w:marTop w:val="0"/>
                          <w:marBottom w:val="0"/>
                          <w:divBdr>
                            <w:top w:val="none" w:sz="0" w:space="0" w:color="auto"/>
                            <w:left w:val="none" w:sz="0" w:space="0" w:color="auto"/>
                            <w:bottom w:val="none" w:sz="0" w:space="0" w:color="auto"/>
                            <w:right w:val="none" w:sz="0" w:space="0" w:color="auto"/>
                          </w:divBdr>
                          <w:divsChild>
                            <w:div w:id="132870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657852">
      <w:bodyDiv w:val="1"/>
      <w:marLeft w:val="0"/>
      <w:marRight w:val="0"/>
      <w:marTop w:val="0"/>
      <w:marBottom w:val="0"/>
      <w:divBdr>
        <w:top w:val="none" w:sz="0" w:space="0" w:color="auto"/>
        <w:left w:val="none" w:sz="0" w:space="0" w:color="auto"/>
        <w:bottom w:val="none" w:sz="0" w:space="0" w:color="auto"/>
        <w:right w:val="none" w:sz="0" w:space="0" w:color="auto"/>
      </w:divBdr>
      <w:divsChild>
        <w:div w:id="858542390">
          <w:marLeft w:val="0"/>
          <w:marRight w:val="0"/>
          <w:marTop w:val="0"/>
          <w:marBottom w:val="0"/>
          <w:divBdr>
            <w:top w:val="none" w:sz="0" w:space="0" w:color="auto"/>
            <w:left w:val="none" w:sz="0" w:space="0" w:color="auto"/>
            <w:bottom w:val="none" w:sz="0" w:space="0" w:color="auto"/>
            <w:right w:val="none" w:sz="0" w:space="0" w:color="auto"/>
          </w:divBdr>
          <w:divsChild>
            <w:div w:id="1232693296">
              <w:marLeft w:val="4650"/>
              <w:marRight w:val="0"/>
              <w:marTop w:val="0"/>
              <w:marBottom w:val="0"/>
              <w:divBdr>
                <w:top w:val="none" w:sz="0" w:space="0" w:color="auto"/>
                <w:left w:val="none" w:sz="0" w:space="0" w:color="auto"/>
                <w:bottom w:val="none" w:sz="0" w:space="0" w:color="auto"/>
                <w:right w:val="none" w:sz="0" w:space="0" w:color="auto"/>
              </w:divBdr>
              <w:divsChild>
                <w:div w:id="330184499">
                  <w:marLeft w:val="0"/>
                  <w:marRight w:val="0"/>
                  <w:marTop w:val="0"/>
                  <w:marBottom w:val="0"/>
                  <w:divBdr>
                    <w:top w:val="none" w:sz="0" w:space="0" w:color="auto"/>
                    <w:left w:val="none" w:sz="0" w:space="0" w:color="auto"/>
                    <w:bottom w:val="none" w:sz="0" w:space="0" w:color="auto"/>
                    <w:right w:val="none" w:sz="0" w:space="0" w:color="auto"/>
                  </w:divBdr>
                  <w:divsChild>
                    <w:div w:id="449591167">
                      <w:marLeft w:val="300"/>
                      <w:marRight w:val="300"/>
                      <w:marTop w:val="300"/>
                      <w:marBottom w:val="300"/>
                      <w:divBdr>
                        <w:top w:val="single" w:sz="12" w:space="15" w:color="DDDDDD"/>
                        <w:left w:val="single" w:sz="12" w:space="15" w:color="DDDDDD"/>
                        <w:bottom w:val="single" w:sz="12" w:space="15" w:color="DDDDDD"/>
                        <w:right w:val="single" w:sz="12" w:space="15" w:color="DDDDDD"/>
                      </w:divBdr>
                      <w:divsChild>
                        <w:div w:id="653295255">
                          <w:marLeft w:val="0"/>
                          <w:marRight w:val="0"/>
                          <w:marTop w:val="0"/>
                          <w:marBottom w:val="0"/>
                          <w:divBdr>
                            <w:top w:val="none" w:sz="0" w:space="0" w:color="auto"/>
                            <w:left w:val="none" w:sz="0" w:space="0" w:color="auto"/>
                            <w:bottom w:val="none" w:sz="0" w:space="0" w:color="auto"/>
                            <w:right w:val="none" w:sz="0" w:space="0" w:color="auto"/>
                          </w:divBdr>
                          <w:divsChild>
                            <w:div w:id="2092309788">
                              <w:marLeft w:val="0"/>
                              <w:marRight w:val="0"/>
                              <w:marTop w:val="0"/>
                              <w:marBottom w:val="0"/>
                              <w:divBdr>
                                <w:top w:val="none" w:sz="0" w:space="0" w:color="auto"/>
                                <w:left w:val="none" w:sz="0" w:space="0" w:color="auto"/>
                                <w:bottom w:val="none" w:sz="0" w:space="0" w:color="auto"/>
                                <w:right w:val="none" w:sz="0" w:space="0" w:color="auto"/>
                              </w:divBdr>
                            </w:div>
                            <w:div w:id="989601422">
                              <w:marLeft w:val="0"/>
                              <w:marRight w:val="0"/>
                              <w:marTop w:val="0"/>
                              <w:marBottom w:val="0"/>
                              <w:divBdr>
                                <w:top w:val="none" w:sz="0" w:space="0" w:color="auto"/>
                                <w:left w:val="none" w:sz="0" w:space="0" w:color="auto"/>
                                <w:bottom w:val="none" w:sz="0" w:space="0" w:color="auto"/>
                                <w:right w:val="none" w:sz="0" w:space="0" w:color="auto"/>
                              </w:divBdr>
                            </w:div>
                            <w:div w:id="116104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142282">
      <w:bodyDiv w:val="1"/>
      <w:marLeft w:val="0"/>
      <w:marRight w:val="0"/>
      <w:marTop w:val="0"/>
      <w:marBottom w:val="0"/>
      <w:divBdr>
        <w:top w:val="none" w:sz="0" w:space="0" w:color="auto"/>
        <w:left w:val="none" w:sz="0" w:space="0" w:color="auto"/>
        <w:bottom w:val="none" w:sz="0" w:space="0" w:color="auto"/>
        <w:right w:val="none" w:sz="0" w:space="0" w:color="auto"/>
      </w:divBdr>
      <w:divsChild>
        <w:div w:id="52778975">
          <w:marLeft w:val="0"/>
          <w:marRight w:val="0"/>
          <w:marTop w:val="0"/>
          <w:marBottom w:val="0"/>
          <w:divBdr>
            <w:top w:val="none" w:sz="0" w:space="0" w:color="auto"/>
            <w:left w:val="none" w:sz="0" w:space="0" w:color="auto"/>
            <w:bottom w:val="none" w:sz="0" w:space="0" w:color="auto"/>
            <w:right w:val="none" w:sz="0" w:space="0" w:color="auto"/>
          </w:divBdr>
          <w:divsChild>
            <w:div w:id="217061007">
              <w:marLeft w:val="4650"/>
              <w:marRight w:val="0"/>
              <w:marTop w:val="0"/>
              <w:marBottom w:val="0"/>
              <w:divBdr>
                <w:top w:val="none" w:sz="0" w:space="0" w:color="auto"/>
                <w:left w:val="none" w:sz="0" w:space="0" w:color="auto"/>
                <w:bottom w:val="none" w:sz="0" w:space="0" w:color="auto"/>
                <w:right w:val="none" w:sz="0" w:space="0" w:color="auto"/>
              </w:divBdr>
              <w:divsChild>
                <w:div w:id="17124701">
                  <w:marLeft w:val="0"/>
                  <w:marRight w:val="0"/>
                  <w:marTop w:val="0"/>
                  <w:marBottom w:val="0"/>
                  <w:divBdr>
                    <w:top w:val="none" w:sz="0" w:space="0" w:color="auto"/>
                    <w:left w:val="none" w:sz="0" w:space="0" w:color="auto"/>
                    <w:bottom w:val="none" w:sz="0" w:space="0" w:color="auto"/>
                    <w:right w:val="none" w:sz="0" w:space="0" w:color="auto"/>
                  </w:divBdr>
                  <w:divsChild>
                    <w:div w:id="453209506">
                      <w:marLeft w:val="0"/>
                      <w:marRight w:val="0"/>
                      <w:marTop w:val="0"/>
                      <w:marBottom w:val="0"/>
                      <w:divBdr>
                        <w:top w:val="none" w:sz="0" w:space="0" w:color="8BA0BC"/>
                        <w:left w:val="none" w:sz="0" w:space="0" w:color="8BA0BC"/>
                        <w:bottom w:val="none" w:sz="0" w:space="0" w:color="8BA0BC"/>
                        <w:right w:val="none" w:sz="0" w:space="0" w:color="8BA0BC"/>
                      </w:divBdr>
                      <w:divsChild>
                        <w:div w:id="325521890">
                          <w:marLeft w:val="0"/>
                          <w:marRight w:val="0"/>
                          <w:marTop w:val="0"/>
                          <w:marBottom w:val="0"/>
                          <w:divBdr>
                            <w:top w:val="none" w:sz="0" w:space="0" w:color="8BA0BC"/>
                            <w:left w:val="none" w:sz="0" w:space="0" w:color="8BA0BC"/>
                            <w:bottom w:val="none" w:sz="0" w:space="0" w:color="8BA0BC"/>
                            <w:right w:val="none" w:sz="0" w:space="0" w:color="8BA0BC"/>
                          </w:divBdr>
                          <w:divsChild>
                            <w:div w:id="1801728751">
                              <w:marLeft w:val="0"/>
                              <w:marRight w:val="0"/>
                              <w:marTop w:val="0"/>
                              <w:marBottom w:val="0"/>
                              <w:divBdr>
                                <w:top w:val="single" w:sz="6" w:space="2" w:color="ABADB3"/>
                                <w:left w:val="single" w:sz="6" w:space="2" w:color="ABADB3"/>
                                <w:bottom w:val="single" w:sz="6" w:space="2" w:color="ABADB3"/>
                                <w:right w:val="single" w:sz="6" w:space="2" w:color="ABADB3"/>
                              </w:divBdr>
                            </w:div>
                          </w:divsChild>
                        </w:div>
                      </w:divsChild>
                    </w:div>
                  </w:divsChild>
                </w:div>
              </w:divsChild>
            </w:div>
          </w:divsChild>
        </w:div>
      </w:divsChild>
    </w:div>
    <w:div w:id="462388844">
      <w:bodyDiv w:val="1"/>
      <w:marLeft w:val="0"/>
      <w:marRight w:val="0"/>
      <w:marTop w:val="0"/>
      <w:marBottom w:val="0"/>
      <w:divBdr>
        <w:top w:val="none" w:sz="0" w:space="0" w:color="auto"/>
        <w:left w:val="none" w:sz="0" w:space="0" w:color="auto"/>
        <w:bottom w:val="none" w:sz="0" w:space="0" w:color="auto"/>
        <w:right w:val="none" w:sz="0" w:space="0" w:color="auto"/>
      </w:divBdr>
      <w:divsChild>
        <w:div w:id="1590191155">
          <w:marLeft w:val="0"/>
          <w:marRight w:val="0"/>
          <w:marTop w:val="0"/>
          <w:marBottom w:val="0"/>
          <w:divBdr>
            <w:top w:val="none" w:sz="0" w:space="0" w:color="auto"/>
            <w:left w:val="none" w:sz="0" w:space="0" w:color="auto"/>
            <w:bottom w:val="none" w:sz="0" w:space="0" w:color="auto"/>
            <w:right w:val="none" w:sz="0" w:space="0" w:color="auto"/>
          </w:divBdr>
        </w:div>
      </w:divsChild>
    </w:div>
    <w:div w:id="975766478">
      <w:bodyDiv w:val="1"/>
      <w:marLeft w:val="0"/>
      <w:marRight w:val="0"/>
      <w:marTop w:val="0"/>
      <w:marBottom w:val="0"/>
      <w:divBdr>
        <w:top w:val="none" w:sz="0" w:space="0" w:color="auto"/>
        <w:left w:val="none" w:sz="0" w:space="0" w:color="auto"/>
        <w:bottom w:val="none" w:sz="0" w:space="0" w:color="auto"/>
        <w:right w:val="none" w:sz="0" w:space="0" w:color="auto"/>
      </w:divBdr>
    </w:div>
    <w:div w:id="1023628133">
      <w:bodyDiv w:val="1"/>
      <w:marLeft w:val="0"/>
      <w:marRight w:val="0"/>
      <w:marTop w:val="0"/>
      <w:marBottom w:val="0"/>
      <w:divBdr>
        <w:top w:val="none" w:sz="0" w:space="0" w:color="auto"/>
        <w:left w:val="none" w:sz="0" w:space="0" w:color="auto"/>
        <w:bottom w:val="none" w:sz="0" w:space="0" w:color="auto"/>
        <w:right w:val="none" w:sz="0" w:space="0" w:color="auto"/>
      </w:divBdr>
      <w:divsChild>
        <w:div w:id="1614970066">
          <w:marLeft w:val="0"/>
          <w:marRight w:val="0"/>
          <w:marTop w:val="0"/>
          <w:marBottom w:val="0"/>
          <w:divBdr>
            <w:top w:val="none" w:sz="0" w:space="0" w:color="auto"/>
            <w:left w:val="none" w:sz="0" w:space="0" w:color="auto"/>
            <w:bottom w:val="none" w:sz="0" w:space="0" w:color="auto"/>
            <w:right w:val="none" w:sz="0" w:space="0" w:color="auto"/>
          </w:divBdr>
          <w:divsChild>
            <w:div w:id="256598636">
              <w:marLeft w:val="4650"/>
              <w:marRight w:val="0"/>
              <w:marTop w:val="0"/>
              <w:marBottom w:val="0"/>
              <w:divBdr>
                <w:top w:val="none" w:sz="0" w:space="0" w:color="auto"/>
                <w:left w:val="none" w:sz="0" w:space="0" w:color="auto"/>
                <w:bottom w:val="none" w:sz="0" w:space="0" w:color="auto"/>
                <w:right w:val="none" w:sz="0" w:space="0" w:color="auto"/>
              </w:divBdr>
              <w:divsChild>
                <w:div w:id="99226415">
                  <w:marLeft w:val="0"/>
                  <w:marRight w:val="0"/>
                  <w:marTop w:val="0"/>
                  <w:marBottom w:val="0"/>
                  <w:divBdr>
                    <w:top w:val="none" w:sz="0" w:space="0" w:color="auto"/>
                    <w:left w:val="none" w:sz="0" w:space="0" w:color="auto"/>
                    <w:bottom w:val="none" w:sz="0" w:space="0" w:color="auto"/>
                    <w:right w:val="none" w:sz="0" w:space="0" w:color="auto"/>
                  </w:divBdr>
                  <w:divsChild>
                    <w:div w:id="775250074">
                      <w:marLeft w:val="0"/>
                      <w:marRight w:val="0"/>
                      <w:marTop w:val="0"/>
                      <w:marBottom w:val="0"/>
                      <w:divBdr>
                        <w:top w:val="none" w:sz="0" w:space="0" w:color="8BA0BC"/>
                        <w:left w:val="none" w:sz="0" w:space="0" w:color="8BA0BC"/>
                        <w:bottom w:val="none" w:sz="0" w:space="0" w:color="8BA0BC"/>
                        <w:right w:val="none" w:sz="0" w:space="0" w:color="8BA0BC"/>
                      </w:divBdr>
                      <w:divsChild>
                        <w:div w:id="2082560855">
                          <w:marLeft w:val="0"/>
                          <w:marRight w:val="0"/>
                          <w:marTop w:val="0"/>
                          <w:marBottom w:val="0"/>
                          <w:divBdr>
                            <w:top w:val="none" w:sz="0" w:space="0" w:color="8BA0BC"/>
                            <w:left w:val="none" w:sz="0" w:space="0" w:color="8BA0BC"/>
                            <w:bottom w:val="none" w:sz="0" w:space="0" w:color="8BA0BC"/>
                            <w:right w:val="none" w:sz="0" w:space="0" w:color="8BA0BC"/>
                          </w:divBdr>
                          <w:divsChild>
                            <w:div w:id="77946586">
                              <w:marLeft w:val="0"/>
                              <w:marRight w:val="0"/>
                              <w:marTop w:val="0"/>
                              <w:marBottom w:val="0"/>
                              <w:divBdr>
                                <w:top w:val="single" w:sz="6" w:space="2" w:color="ABADB3"/>
                                <w:left w:val="single" w:sz="6" w:space="2" w:color="ABADB3"/>
                                <w:bottom w:val="single" w:sz="6" w:space="2" w:color="ABADB3"/>
                                <w:right w:val="single" w:sz="6" w:space="2" w:color="ABADB3"/>
                              </w:divBdr>
                            </w:div>
                          </w:divsChild>
                        </w:div>
                      </w:divsChild>
                    </w:div>
                  </w:divsChild>
                </w:div>
              </w:divsChild>
            </w:div>
          </w:divsChild>
        </w:div>
      </w:divsChild>
    </w:div>
    <w:div w:id="1149443401">
      <w:bodyDiv w:val="1"/>
      <w:marLeft w:val="0"/>
      <w:marRight w:val="0"/>
      <w:marTop w:val="0"/>
      <w:marBottom w:val="0"/>
      <w:divBdr>
        <w:top w:val="none" w:sz="0" w:space="0" w:color="auto"/>
        <w:left w:val="none" w:sz="0" w:space="0" w:color="auto"/>
        <w:bottom w:val="none" w:sz="0" w:space="0" w:color="auto"/>
        <w:right w:val="none" w:sz="0" w:space="0" w:color="auto"/>
      </w:divBdr>
      <w:divsChild>
        <w:div w:id="303894454">
          <w:marLeft w:val="0"/>
          <w:marRight w:val="0"/>
          <w:marTop w:val="0"/>
          <w:marBottom w:val="0"/>
          <w:divBdr>
            <w:top w:val="none" w:sz="0" w:space="0" w:color="auto"/>
            <w:left w:val="none" w:sz="0" w:space="0" w:color="auto"/>
            <w:bottom w:val="none" w:sz="0" w:space="0" w:color="auto"/>
            <w:right w:val="none" w:sz="0" w:space="0" w:color="auto"/>
          </w:divBdr>
        </w:div>
      </w:divsChild>
    </w:div>
    <w:div w:id="1184398212">
      <w:bodyDiv w:val="1"/>
      <w:marLeft w:val="0"/>
      <w:marRight w:val="0"/>
      <w:marTop w:val="0"/>
      <w:marBottom w:val="0"/>
      <w:divBdr>
        <w:top w:val="none" w:sz="0" w:space="0" w:color="auto"/>
        <w:left w:val="none" w:sz="0" w:space="0" w:color="auto"/>
        <w:bottom w:val="none" w:sz="0" w:space="0" w:color="auto"/>
        <w:right w:val="none" w:sz="0" w:space="0" w:color="auto"/>
      </w:divBdr>
      <w:divsChild>
        <w:div w:id="1166094965">
          <w:marLeft w:val="0"/>
          <w:marRight w:val="0"/>
          <w:marTop w:val="0"/>
          <w:marBottom w:val="0"/>
          <w:divBdr>
            <w:top w:val="none" w:sz="0" w:space="0" w:color="auto"/>
            <w:left w:val="none" w:sz="0" w:space="0" w:color="auto"/>
            <w:bottom w:val="none" w:sz="0" w:space="0" w:color="auto"/>
            <w:right w:val="none" w:sz="0" w:space="0" w:color="auto"/>
          </w:divBdr>
        </w:div>
        <w:div w:id="2110618304">
          <w:marLeft w:val="0"/>
          <w:marRight w:val="0"/>
          <w:marTop w:val="0"/>
          <w:marBottom w:val="0"/>
          <w:divBdr>
            <w:top w:val="none" w:sz="0" w:space="0" w:color="auto"/>
            <w:left w:val="none" w:sz="0" w:space="0" w:color="auto"/>
            <w:bottom w:val="none" w:sz="0" w:space="0" w:color="auto"/>
            <w:right w:val="none" w:sz="0" w:space="0" w:color="auto"/>
          </w:divBdr>
        </w:div>
      </w:divsChild>
    </w:div>
    <w:div w:id="1521503612">
      <w:bodyDiv w:val="1"/>
      <w:marLeft w:val="0"/>
      <w:marRight w:val="0"/>
      <w:marTop w:val="0"/>
      <w:marBottom w:val="0"/>
      <w:divBdr>
        <w:top w:val="none" w:sz="0" w:space="0" w:color="auto"/>
        <w:left w:val="none" w:sz="0" w:space="0" w:color="auto"/>
        <w:bottom w:val="none" w:sz="0" w:space="0" w:color="auto"/>
        <w:right w:val="none" w:sz="0" w:space="0" w:color="auto"/>
      </w:divBdr>
      <w:divsChild>
        <w:div w:id="56127732">
          <w:marLeft w:val="0"/>
          <w:marRight w:val="0"/>
          <w:marTop w:val="0"/>
          <w:marBottom w:val="0"/>
          <w:divBdr>
            <w:top w:val="none" w:sz="0" w:space="0" w:color="auto"/>
            <w:left w:val="none" w:sz="0" w:space="0" w:color="auto"/>
            <w:bottom w:val="none" w:sz="0" w:space="0" w:color="auto"/>
            <w:right w:val="none" w:sz="0" w:space="0" w:color="auto"/>
          </w:divBdr>
        </w:div>
        <w:div w:id="1978796355">
          <w:marLeft w:val="0"/>
          <w:marRight w:val="0"/>
          <w:marTop w:val="0"/>
          <w:marBottom w:val="0"/>
          <w:divBdr>
            <w:top w:val="none" w:sz="0" w:space="0" w:color="auto"/>
            <w:left w:val="none" w:sz="0" w:space="0" w:color="auto"/>
            <w:bottom w:val="none" w:sz="0" w:space="0" w:color="auto"/>
            <w:right w:val="none" w:sz="0" w:space="0" w:color="auto"/>
          </w:divBdr>
        </w:div>
      </w:divsChild>
    </w:div>
    <w:div w:id="1575774215">
      <w:bodyDiv w:val="1"/>
      <w:marLeft w:val="0"/>
      <w:marRight w:val="0"/>
      <w:marTop w:val="0"/>
      <w:marBottom w:val="0"/>
      <w:divBdr>
        <w:top w:val="none" w:sz="0" w:space="0" w:color="auto"/>
        <w:left w:val="none" w:sz="0" w:space="0" w:color="auto"/>
        <w:bottom w:val="none" w:sz="0" w:space="0" w:color="auto"/>
        <w:right w:val="none" w:sz="0" w:space="0" w:color="auto"/>
      </w:divBdr>
    </w:div>
    <w:div w:id="1591235282">
      <w:bodyDiv w:val="1"/>
      <w:marLeft w:val="0"/>
      <w:marRight w:val="0"/>
      <w:marTop w:val="0"/>
      <w:marBottom w:val="0"/>
      <w:divBdr>
        <w:top w:val="none" w:sz="0" w:space="0" w:color="auto"/>
        <w:left w:val="none" w:sz="0" w:space="0" w:color="auto"/>
        <w:bottom w:val="none" w:sz="0" w:space="0" w:color="auto"/>
        <w:right w:val="none" w:sz="0" w:space="0" w:color="auto"/>
      </w:divBdr>
      <w:divsChild>
        <w:div w:id="817841446">
          <w:marLeft w:val="0"/>
          <w:marRight w:val="0"/>
          <w:marTop w:val="0"/>
          <w:marBottom w:val="0"/>
          <w:divBdr>
            <w:top w:val="none" w:sz="0" w:space="0" w:color="auto"/>
            <w:left w:val="none" w:sz="0" w:space="0" w:color="auto"/>
            <w:bottom w:val="none" w:sz="0" w:space="0" w:color="auto"/>
            <w:right w:val="none" w:sz="0" w:space="0" w:color="auto"/>
          </w:divBdr>
          <w:divsChild>
            <w:div w:id="1836409190">
              <w:marLeft w:val="4650"/>
              <w:marRight w:val="0"/>
              <w:marTop w:val="0"/>
              <w:marBottom w:val="0"/>
              <w:divBdr>
                <w:top w:val="none" w:sz="0" w:space="0" w:color="auto"/>
                <w:left w:val="none" w:sz="0" w:space="0" w:color="auto"/>
                <w:bottom w:val="none" w:sz="0" w:space="0" w:color="auto"/>
                <w:right w:val="none" w:sz="0" w:space="0" w:color="auto"/>
              </w:divBdr>
              <w:divsChild>
                <w:div w:id="176693813">
                  <w:marLeft w:val="0"/>
                  <w:marRight w:val="0"/>
                  <w:marTop w:val="0"/>
                  <w:marBottom w:val="0"/>
                  <w:divBdr>
                    <w:top w:val="none" w:sz="0" w:space="0" w:color="auto"/>
                    <w:left w:val="none" w:sz="0" w:space="0" w:color="auto"/>
                    <w:bottom w:val="none" w:sz="0" w:space="0" w:color="auto"/>
                    <w:right w:val="none" w:sz="0" w:space="0" w:color="auto"/>
                  </w:divBdr>
                  <w:divsChild>
                    <w:div w:id="1461726225">
                      <w:marLeft w:val="0"/>
                      <w:marRight w:val="0"/>
                      <w:marTop w:val="0"/>
                      <w:marBottom w:val="0"/>
                      <w:divBdr>
                        <w:top w:val="none" w:sz="0" w:space="0" w:color="8BA0BC"/>
                        <w:left w:val="none" w:sz="0" w:space="0" w:color="8BA0BC"/>
                        <w:bottom w:val="none" w:sz="0" w:space="0" w:color="8BA0BC"/>
                        <w:right w:val="none" w:sz="0" w:space="0" w:color="8BA0BC"/>
                      </w:divBdr>
                      <w:divsChild>
                        <w:div w:id="363411212">
                          <w:marLeft w:val="0"/>
                          <w:marRight w:val="0"/>
                          <w:marTop w:val="0"/>
                          <w:marBottom w:val="0"/>
                          <w:divBdr>
                            <w:top w:val="none" w:sz="0" w:space="0" w:color="8BA0BC"/>
                            <w:left w:val="none" w:sz="0" w:space="0" w:color="8BA0BC"/>
                            <w:bottom w:val="none" w:sz="0" w:space="0" w:color="8BA0BC"/>
                            <w:right w:val="none" w:sz="0" w:space="0" w:color="8BA0BC"/>
                          </w:divBdr>
                          <w:divsChild>
                            <w:div w:id="1765954817">
                              <w:marLeft w:val="0"/>
                              <w:marRight w:val="0"/>
                              <w:marTop w:val="0"/>
                              <w:marBottom w:val="0"/>
                              <w:divBdr>
                                <w:top w:val="single" w:sz="6" w:space="2" w:color="ABADB3"/>
                                <w:left w:val="single" w:sz="6" w:space="2" w:color="ABADB3"/>
                                <w:bottom w:val="single" w:sz="6" w:space="2" w:color="ABADB3"/>
                                <w:right w:val="single" w:sz="6" w:space="2" w:color="ABADB3"/>
                              </w:divBdr>
                            </w:div>
                          </w:divsChild>
                        </w:div>
                      </w:divsChild>
                    </w:div>
                  </w:divsChild>
                </w:div>
              </w:divsChild>
            </w:div>
          </w:divsChild>
        </w:div>
      </w:divsChild>
    </w:div>
    <w:div w:id="1608654031">
      <w:bodyDiv w:val="1"/>
      <w:marLeft w:val="0"/>
      <w:marRight w:val="0"/>
      <w:marTop w:val="0"/>
      <w:marBottom w:val="0"/>
      <w:divBdr>
        <w:top w:val="none" w:sz="0" w:space="0" w:color="auto"/>
        <w:left w:val="none" w:sz="0" w:space="0" w:color="auto"/>
        <w:bottom w:val="none" w:sz="0" w:space="0" w:color="auto"/>
        <w:right w:val="none" w:sz="0" w:space="0" w:color="auto"/>
      </w:divBdr>
      <w:divsChild>
        <w:div w:id="1908221797">
          <w:marLeft w:val="0"/>
          <w:marRight w:val="0"/>
          <w:marTop w:val="0"/>
          <w:marBottom w:val="0"/>
          <w:divBdr>
            <w:top w:val="none" w:sz="0" w:space="0" w:color="auto"/>
            <w:left w:val="none" w:sz="0" w:space="0" w:color="auto"/>
            <w:bottom w:val="none" w:sz="0" w:space="0" w:color="auto"/>
            <w:right w:val="none" w:sz="0" w:space="0" w:color="auto"/>
          </w:divBdr>
          <w:divsChild>
            <w:div w:id="420838902">
              <w:marLeft w:val="4650"/>
              <w:marRight w:val="0"/>
              <w:marTop w:val="0"/>
              <w:marBottom w:val="0"/>
              <w:divBdr>
                <w:top w:val="none" w:sz="0" w:space="0" w:color="auto"/>
                <w:left w:val="none" w:sz="0" w:space="0" w:color="auto"/>
                <w:bottom w:val="none" w:sz="0" w:space="0" w:color="auto"/>
                <w:right w:val="none" w:sz="0" w:space="0" w:color="auto"/>
              </w:divBdr>
              <w:divsChild>
                <w:div w:id="711997374">
                  <w:marLeft w:val="0"/>
                  <w:marRight w:val="0"/>
                  <w:marTop w:val="0"/>
                  <w:marBottom w:val="0"/>
                  <w:divBdr>
                    <w:top w:val="none" w:sz="0" w:space="0" w:color="auto"/>
                    <w:left w:val="none" w:sz="0" w:space="0" w:color="auto"/>
                    <w:bottom w:val="none" w:sz="0" w:space="0" w:color="auto"/>
                    <w:right w:val="none" w:sz="0" w:space="0" w:color="auto"/>
                  </w:divBdr>
                  <w:divsChild>
                    <w:div w:id="1465611336">
                      <w:marLeft w:val="300"/>
                      <w:marRight w:val="300"/>
                      <w:marTop w:val="300"/>
                      <w:marBottom w:val="300"/>
                      <w:divBdr>
                        <w:top w:val="single" w:sz="12" w:space="15" w:color="DDDDDD"/>
                        <w:left w:val="single" w:sz="12" w:space="15" w:color="DDDDDD"/>
                        <w:bottom w:val="single" w:sz="12" w:space="15" w:color="DDDDDD"/>
                        <w:right w:val="single" w:sz="12" w:space="15" w:color="DDDDDD"/>
                      </w:divBdr>
                      <w:divsChild>
                        <w:div w:id="1910457254">
                          <w:marLeft w:val="0"/>
                          <w:marRight w:val="0"/>
                          <w:marTop w:val="0"/>
                          <w:marBottom w:val="0"/>
                          <w:divBdr>
                            <w:top w:val="none" w:sz="0" w:space="0" w:color="auto"/>
                            <w:left w:val="none" w:sz="0" w:space="0" w:color="auto"/>
                            <w:bottom w:val="none" w:sz="0" w:space="0" w:color="auto"/>
                            <w:right w:val="none" w:sz="0" w:space="0" w:color="auto"/>
                          </w:divBdr>
                          <w:divsChild>
                            <w:div w:id="1720276199">
                              <w:marLeft w:val="0"/>
                              <w:marRight w:val="0"/>
                              <w:marTop w:val="0"/>
                              <w:marBottom w:val="0"/>
                              <w:divBdr>
                                <w:top w:val="none" w:sz="0" w:space="0" w:color="auto"/>
                                <w:left w:val="none" w:sz="0" w:space="0" w:color="auto"/>
                                <w:bottom w:val="none" w:sz="0" w:space="0" w:color="auto"/>
                                <w:right w:val="none" w:sz="0" w:space="0" w:color="auto"/>
                              </w:divBdr>
                            </w:div>
                            <w:div w:id="925113338">
                              <w:marLeft w:val="0"/>
                              <w:marRight w:val="0"/>
                              <w:marTop w:val="0"/>
                              <w:marBottom w:val="0"/>
                              <w:divBdr>
                                <w:top w:val="none" w:sz="0" w:space="0" w:color="auto"/>
                                <w:left w:val="none" w:sz="0" w:space="0" w:color="auto"/>
                                <w:bottom w:val="none" w:sz="0" w:space="0" w:color="auto"/>
                                <w:right w:val="none" w:sz="0" w:space="0" w:color="auto"/>
                              </w:divBdr>
                            </w:div>
                            <w:div w:id="158977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931888">
      <w:bodyDiv w:val="1"/>
      <w:marLeft w:val="0"/>
      <w:marRight w:val="0"/>
      <w:marTop w:val="0"/>
      <w:marBottom w:val="0"/>
      <w:divBdr>
        <w:top w:val="none" w:sz="0" w:space="0" w:color="auto"/>
        <w:left w:val="none" w:sz="0" w:space="0" w:color="auto"/>
        <w:bottom w:val="none" w:sz="0" w:space="0" w:color="auto"/>
        <w:right w:val="none" w:sz="0" w:space="0" w:color="auto"/>
      </w:divBdr>
    </w:div>
    <w:div w:id="1857815740">
      <w:bodyDiv w:val="1"/>
      <w:marLeft w:val="0"/>
      <w:marRight w:val="0"/>
      <w:marTop w:val="0"/>
      <w:marBottom w:val="0"/>
      <w:divBdr>
        <w:top w:val="none" w:sz="0" w:space="0" w:color="auto"/>
        <w:left w:val="none" w:sz="0" w:space="0" w:color="auto"/>
        <w:bottom w:val="none" w:sz="0" w:space="0" w:color="auto"/>
        <w:right w:val="none" w:sz="0" w:space="0" w:color="auto"/>
      </w:divBdr>
    </w:div>
    <w:div w:id="200947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DB6FB-5EC4-4311-88AA-1C124DA53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8908</Words>
  <Characters>5079</Characters>
  <Application>Microsoft Office Word</Application>
  <DocSecurity>0</DocSecurity>
  <Lines>42</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Kalėjimų departamentas</vt:lpstr>
      <vt:lpstr>Kalėjimų departamentas</vt:lpstr>
    </vt:vector>
  </TitlesOfParts>
  <Company>PRD</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Kalėjimų departamentas</dc:title>
  <dc:creator>PRD</dc:creator>
  <cp:lastModifiedBy>Dovilė Svilienė</cp:lastModifiedBy>
  <cp:revision>2</cp:revision>
  <cp:lastPrinted>2022-05-13T12:22:00Z</cp:lastPrinted>
  <dcterms:created xsi:type="dcterms:W3CDTF">2025-07-07T12:34:00Z</dcterms:created>
  <dcterms:modified xsi:type="dcterms:W3CDTF">2025-07-07T12:34:00Z</dcterms:modified>
</cp:coreProperties>
</file>