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6DB0" w14:textId="77777777" w:rsidR="00EC049A" w:rsidRPr="006D1B68" w:rsidRDefault="00EC049A" w:rsidP="00EC049A">
      <w:pPr>
        <w:ind w:left="5040" w:firstLine="63"/>
        <w:rPr>
          <w:szCs w:val="24"/>
          <w:lang w:val="lt-LT"/>
        </w:rPr>
      </w:pPr>
      <w:r w:rsidRPr="006D1B68">
        <w:rPr>
          <w:szCs w:val="24"/>
          <w:lang w:val="lt-LT"/>
        </w:rPr>
        <w:t>PATVIRTINTA</w:t>
      </w:r>
    </w:p>
    <w:p w14:paraId="25B32AF4" w14:textId="5E94A154" w:rsidR="00EC049A" w:rsidRPr="006D1B68" w:rsidRDefault="002F3638" w:rsidP="00EC049A">
      <w:pPr>
        <w:ind w:left="5040" w:firstLine="63"/>
        <w:rPr>
          <w:szCs w:val="24"/>
          <w:lang w:val="lt-LT"/>
        </w:rPr>
      </w:pPr>
      <w:r>
        <w:rPr>
          <w:szCs w:val="24"/>
          <w:lang w:val="lt-LT"/>
        </w:rPr>
        <w:t>Lietuvos kalėjimų tarnybos</w:t>
      </w:r>
    </w:p>
    <w:p w14:paraId="65838EBB" w14:textId="198A0EFB" w:rsidR="00EC049A" w:rsidRPr="006D1B68" w:rsidRDefault="00EC049A" w:rsidP="00EC049A">
      <w:pPr>
        <w:ind w:left="5040" w:firstLine="63"/>
        <w:rPr>
          <w:szCs w:val="24"/>
          <w:lang w:val="lt-LT"/>
        </w:rPr>
      </w:pPr>
      <w:r w:rsidRPr="006D1B68">
        <w:rPr>
          <w:szCs w:val="24"/>
          <w:lang w:val="lt-LT"/>
        </w:rPr>
        <w:t>direktoriaus 20</w:t>
      </w:r>
      <w:r>
        <w:rPr>
          <w:szCs w:val="24"/>
          <w:lang w:val="lt-LT"/>
        </w:rPr>
        <w:t>2</w:t>
      </w:r>
      <w:r w:rsidR="00C508A4">
        <w:rPr>
          <w:szCs w:val="24"/>
          <w:lang w:val="lt-LT"/>
        </w:rPr>
        <w:t>5</w:t>
      </w:r>
      <w:r w:rsidRPr="006D1B68">
        <w:rPr>
          <w:szCs w:val="24"/>
          <w:lang w:val="lt-LT"/>
        </w:rPr>
        <w:t xml:space="preserve"> m.</w:t>
      </w:r>
      <w:r>
        <w:rPr>
          <w:szCs w:val="24"/>
          <w:lang w:val="lt-LT"/>
        </w:rPr>
        <w:t xml:space="preserve"> </w:t>
      </w:r>
      <w:r w:rsidR="00A6073E">
        <w:rPr>
          <w:szCs w:val="24"/>
          <w:lang w:val="lt-LT"/>
        </w:rPr>
        <w:t xml:space="preserve">liepos 10  </w:t>
      </w:r>
      <w:r w:rsidRPr="006D1B68">
        <w:rPr>
          <w:szCs w:val="24"/>
          <w:lang w:val="lt-LT"/>
        </w:rPr>
        <w:t>d.</w:t>
      </w:r>
    </w:p>
    <w:p w14:paraId="03078FB4" w14:textId="45A1047F" w:rsidR="00EC049A" w:rsidRPr="006D1B68" w:rsidRDefault="00EC049A" w:rsidP="00EC049A">
      <w:pPr>
        <w:ind w:left="5040" w:firstLine="63"/>
        <w:rPr>
          <w:szCs w:val="24"/>
          <w:lang w:val="lt-LT"/>
        </w:rPr>
      </w:pPr>
      <w:r w:rsidRPr="006D1B68">
        <w:rPr>
          <w:szCs w:val="24"/>
          <w:lang w:val="lt-LT"/>
        </w:rPr>
        <w:t>įsakymu Nr. V-</w:t>
      </w:r>
      <w:r w:rsidR="00A6073E">
        <w:rPr>
          <w:szCs w:val="24"/>
          <w:lang w:val="lt-LT"/>
        </w:rPr>
        <w:t>614</w:t>
      </w:r>
    </w:p>
    <w:p w14:paraId="542091DB" w14:textId="77777777" w:rsidR="00EC049A" w:rsidRPr="006D1B68" w:rsidRDefault="00EC049A" w:rsidP="00EC049A">
      <w:pPr>
        <w:rPr>
          <w:szCs w:val="24"/>
          <w:lang w:val="lt-LT"/>
        </w:rPr>
      </w:pPr>
    </w:p>
    <w:p w14:paraId="00885183" w14:textId="77777777" w:rsidR="00EC049A" w:rsidRPr="006D1B68" w:rsidRDefault="00EC049A" w:rsidP="00EC049A">
      <w:pPr>
        <w:rPr>
          <w:szCs w:val="24"/>
          <w:lang w:val="lt-LT"/>
        </w:rPr>
      </w:pPr>
    </w:p>
    <w:p w14:paraId="3E63AD51" w14:textId="77777777" w:rsidR="00EC049A" w:rsidRPr="006D1B68" w:rsidRDefault="00EC049A" w:rsidP="00EC049A">
      <w:pPr>
        <w:jc w:val="center"/>
        <w:outlineLvl w:val="0"/>
        <w:rPr>
          <w:b/>
          <w:szCs w:val="24"/>
          <w:lang w:val="lt-LT"/>
        </w:rPr>
      </w:pPr>
      <w:r w:rsidRPr="006D1B68">
        <w:rPr>
          <w:b/>
          <w:szCs w:val="24"/>
          <w:lang w:val="lt-LT"/>
        </w:rPr>
        <w:t>PLANAVIMO IR PROJEKTŲ SKYRIAUS</w:t>
      </w:r>
    </w:p>
    <w:p w14:paraId="10FCDAE0" w14:textId="77777777" w:rsidR="00EC049A" w:rsidRPr="006D1B68" w:rsidRDefault="00EC049A" w:rsidP="00EC049A">
      <w:pPr>
        <w:jc w:val="center"/>
        <w:rPr>
          <w:b/>
          <w:szCs w:val="24"/>
          <w:lang w:val="lt-LT"/>
        </w:rPr>
      </w:pPr>
      <w:r w:rsidRPr="006D1B68">
        <w:rPr>
          <w:b/>
          <w:szCs w:val="24"/>
          <w:lang w:val="lt-LT"/>
        </w:rPr>
        <w:t>NUOSTATAI</w:t>
      </w:r>
    </w:p>
    <w:p w14:paraId="4F658875" w14:textId="77777777" w:rsidR="00EC049A" w:rsidRPr="006C5CAA" w:rsidRDefault="00EC049A" w:rsidP="00EC049A">
      <w:pPr>
        <w:rPr>
          <w:bCs/>
          <w:szCs w:val="24"/>
          <w:lang w:val="lt-LT"/>
        </w:rPr>
      </w:pPr>
    </w:p>
    <w:p w14:paraId="0530DC7B" w14:textId="77777777" w:rsidR="00EC049A" w:rsidRPr="006D1B68" w:rsidRDefault="00EC049A" w:rsidP="00EC049A">
      <w:pPr>
        <w:jc w:val="center"/>
        <w:rPr>
          <w:b/>
          <w:szCs w:val="24"/>
          <w:lang w:val="lt-LT"/>
        </w:rPr>
      </w:pPr>
      <w:r w:rsidRPr="006D1B68">
        <w:rPr>
          <w:b/>
          <w:szCs w:val="24"/>
          <w:lang w:val="lt-LT"/>
        </w:rPr>
        <w:t>I SKYRIUS</w:t>
      </w:r>
    </w:p>
    <w:p w14:paraId="3E870458" w14:textId="77777777" w:rsidR="00EC049A" w:rsidRPr="006D1B68" w:rsidRDefault="00EC049A" w:rsidP="00EC049A">
      <w:pPr>
        <w:jc w:val="center"/>
        <w:rPr>
          <w:szCs w:val="24"/>
          <w:lang w:val="lt-LT"/>
        </w:rPr>
      </w:pPr>
      <w:r w:rsidRPr="006D1B68">
        <w:rPr>
          <w:b/>
          <w:szCs w:val="24"/>
          <w:lang w:val="lt-LT"/>
        </w:rPr>
        <w:t>BENDROSIOS NUOSTATOS</w:t>
      </w:r>
    </w:p>
    <w:p w14:paraId="5CBE7D82" w14:textId="77777777" w:rsidR="00EC049A" w:rsidRPr="006D1B68" w:rsidRDefault="00EC049A" w:rsidP="00EC049A">
      <w:pPr>
        <w:rPr>
          <w:szCs w:val="24"/>
          <w:lang w:val="lt-LT"/>
        </w:rPr>
      </w:pPr>
    </w:p>
    <w:p w14:paraId="12E1C064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 w:rsidRPr="006D1B68">
        <w:rPr>
          <w:szCs w:val="24"/>
          <w:lang w:val="lt-LT"/>
        </w:rPr>
        <w:t xml:space="preserve">1. </w:t>
      </w:r>
      <w:r>
        <w:rPr>
          <w:szCs w:val="24"/>
          <w:lang w:val="lt-LT"/>
        </w:rPr>
        <w:t>Lietuvos k</w:t>
      </w:r>
      <w:r w:rsidRPr="006D1B68">
        <w:rPr>
          <w:szCs w:val="24"/>
          <w:lang w:val="lt-LT"/>
        </w:rPr>
        <w:t xml:space="preserve">alėjimų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Planavimo ir projektų skyriaus nuostatai (toliau – Nuostatai) reglamentuoja </w:t>
      </w:r>
      <w:r>
        <w:rPr>
          <w:szCs w:val="24"/>
          <w:lang w:val="lt-LT"/>
        </w:rPr>
        <w:t>Lietuvos k</w:t>
      </w:r>
      <w:r w:rsidRPr="006D1B68">
        <w:rPr>
          <w:szCs w:val="24"/>
          <w:lang w:val="lt-LT"/>
        </w:rPr>
        <w:t xml:space="preserve">alėjimų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(toliau – </w:t>
      </w:r>
      <w:r>
        <w:rPr>
          <w:szCs w:val="24"/>
          <w:lang w:val="lt-LT"/>
        </w:rPr>
        <w:t>Tarnyba</w:t>
      </w:r>
      <w:r w:rsidRPr="006D1B68">
        <w:rPr>
          <w:szCs w:val="24"/>
          <w:lang w:val="lt-LT"/>
        </w:rPr>
        <w:t>) Planavimo ir projektų skyriaus (toliau – Skyrius) uždavinius, funkcijas, teises ir veiklos organizavimą.</w:t>
      </w:r>
    </w:p>
    <w:p w14:paraId="799E7FD6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 w:rsidRPr="006D1B68">
        <w:rPr>
          <w:szCs w:val="24"/>
          <w:lang w:val="lt-LT"/>
        </w:rPr>
        <w:t>2. Skyrius savo veikloje vadovaujasi Lietuvos Respublikos Konstitucija, įstatymais, kitais Lietuvos Respublikos Seimo priimtais teisės aktais, Lietuvos Respublikos tarptautinėmis sutartimis, Lietuvis Respublikos Prezidento</w:t>
      </w:r>
      <w:r>
        <w:rPr>
          <w:szCs w:val="24"/>
          <w:lang w:val="lt-LT"/>
        </w:rPr>
        <w:t xml:space="preserve"> </w:t>
      </w:r>
      <w:r w:rsidRPr="006D1B68">
        <w:rPr>
          <w:szCs w:val="24"/>
          <w:lang w:val="lt-LT"/>
        </w:rPr>
        <w:t xml:space="preserve">dekretais, Lietuvos Respublikos Vyriausybės nutarimais, teisingumo, finansų ir aplinkos ministrų,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direktoriaus įsakymais, šiais Nuostatais ir kitais teisės aktais.</w:t>
      </w:r>
    </w:p>
    <w:p w14:paraId="509B27D5" w14:textId="016280CF" w:rsidR="00EC049A" w:rsidRPr="006D1B68" w:rsidRDefault="00EC049A" w:rsidP="00EC049A">
      <w:pPr>
        <w:ind w:firstLine="720"/>
        <w:rPr>
          <w:szCs w:val="24"/>
          <w:lang w:val="lt-LT"/>
        </w:rPr>
      </w:pPr>
      <w:r w:rsidRPr="006D1B68">
        <w:rPr>
          <w:szCs w:val="24"/>
          <w:lang w:val="lt-LT"/>
        </w:rPr>
        <w:t xml:space="preserve">3. Skyrius tiesiogiai </w:t>
      </w:r>
      <w:r w:rsidRPr="000407D1">
        <w:rPr>
          <w:szCs w:val="24"/>
          <w:lang w:val="lt-LT"/>
        </w:rPr>
        <w:t xml:space="preserve">pavaldus Tarnybos </w:t>
      </w:r>
      <w:r w:rsidR="002F3638" w:rsidRPr="000407D1">
        <w:rPr>
          <w:szCs w:val="24"/>
          <w:lang w:val="lt-LT"/>
        </w:rPr>
        <w:t>direktoriui</w:t>
      </w:r>
      <w:r w:rsidRPr="000407D1">
        <w:rPr>
          <w:szCs w:val="24"/>
          <w:lang w:val="lt-LT"/>
        </w:rPr>
        <w:t>.</w:t>
      </w:r>
    </w:p>
    <w:p w14:paraId="6B53F037" w14:textId="77777777" w:rsidR="00EC049A" w:rsidRPr="006D1B68" w:rsidRDefault="00EC049A" w:rsidP="00EC049A">
      <w:pPr>
        <w:rPr>
          <w:szCs w:val="24"/>
          <w:lang w:val="lt-LT"/>
        </w:rPr>
      </w:pPr>
    </w:p>
    <w:p w14:paraId="0E336605" w14:textId="77777777" w:rsidR="00EC049A" w:rsidRPr="006D1B68" w:rsidRDefault="00EC049A" w:rsidP="00EC049A">
      <w:pPr>
        <w:jc w:val="center"/>
        <w:rPr>
          <w:b/>
          <w:szCs w:val="24"/>
          <w:lang w:val="lt-LT"/>
        </w:rPr>
      </w:pPr>
      <w:r w:rsidRPr="006D1B68">
        <w:rPr>
          <w:b/>
          <w:szCs w:val="24"/>
          <w:lang w:val="lt-LT"/>
        </w:rPr>
        <w:t>II SKYRIUS</w:t>
      </w:r>
    </w:p>
    <w:p w14:paraId="64DD80FE" w14:textId="77777777" w:rsidR="00EC049A" w:rsidRPr="006D1B68" w:rsidRDefault="00EC049A" w:rsidP="00EC049A">
      <w:pPr>
        <w:jc w:val="center"/>
        <w:rPr>
          <w:b/>
          <w:szCs w:val="24"/>
          <w:lang w:val="lt-LT"/>
        </w:rPr>
      </w:pPr>
      <w:r w:rsidRPr="006D1B68">
        <w:rPr>
          <w:b/>
          <w:bCs/>
          <w:szCs w:val="24"/>
          <w:lang w:val="lt-LT"/>
        </w:rPr>
        <w:t xml:space="preserve">SKYRIAUS </w:t>
      </w:r>
      <w:r w:rsidRPr="006D1B68">
        <w:rPr>
          <w:b/>
          <w:szCs w:val="24"/>
          <w:lang w:val="lt-LT"/>
        </w:rPr>
        <w:t>UŽDAVINIAI</w:t>
      </w:r>
    </w:p>
    <w:p w14:paraId="20AA6C70" w14:textId="77777777" w:rsidR="00EC049A" w:rsidRPr="006D1B68" w:rsidRDefault="00EC049A" w:rsidP="00EC049A">
      <w:pPr>
        <w:rPr>
          <w:szCs w:val="24"/>
          <w:lang w:val="lt-LT"/>
        </w:rPr>
      </w:pPr>
    </w:p>
    <w:p w14:paraId="450EC833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4</w:t>
      </w:r>
      <w:r w:rsidRPr="006D1B68">
        <w:rPr>
          <w:szCs w:val="24"/>
          <w:lang w:val="lt-LT"/>
        </w:rPr>
        <w:t xml:space="preserve">. Pagrindiniai </w:t>
      </w:r>
      <w:r w:rsidRPr="006D1B68">
        <w:rPr>
          <w:bCs/>
          <w:szCs w:val="24"/>
          <w:lang w:val="lt-LT"/>
        </w:rPr>
        <w:t>skyriaus</w:t>
      </w:r>
      <w:r w:rsidRPr="006D1B68">
        <w:rPr>
          <w:szCs w:val="24"/>
          <w:lang w:val="lt-LT"/>
        </w:rPr>
        <w:t xml:space="preserve"> uždaviniai yra:</w:t>
      </w:r>
    </w:p>
    <w:p w14:paraId="63231941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4</w:t>
      </w:r>
      <w:r w:rsidRPr="006D1B68">
        <w:rPr>
          <w:szCs w:val="24"/>
          <w:lang w:val="lt-LT"/>
        </w:rPr>
        <w:t xml:space="preserve">.1. vykdyti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veiklos planavimą</w:t>
      </w:r>
      <w:r>
        <w:rPr>
          <w:szCs w:val="24"/>
          <w:lang w:val="lt-LT"/>
        </w:rPr>
        <w:t xml:space="preserve"> </w:t>
      </w:r>
      <w:r w:rsidRPr="000B79AC">
        <w:rPr>
          <w:szCs w:val="24"/>
          <w:lang w:val="lt-LT"/>
        </w:rPr>
        <w:t>ir kontroliuoti pagal Skyriaus kompetenciją planavimo dokumentų vykdymą</w:t>
      </w:r>
      <w:r w:rsidRPr="006D1B68">
        <w:rPr>
          <w:szCs w:val="24"/>
          <w:lang w:val="lt-LT"/>
        </w:rPr>
        <w:t>;</w:t>
      </w:r>
    </w:p>
    <w:p w14:paraId="548CAC74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4</w:t>
      </w:r>
      <w:r w:rsidRPr="006D1B68">
        <w:rPr>
          <w:szCs w:val="24"/>
          <w:lang w:val="lt-LT"/>
        </w:rPr>
        <w:t>.2. rengti ir įgyvendinti valstybės kapitalo investicijų, Norvegijos finansinio mechanizmo, Europos Sąjungos paramos ir kitų tarptautinės bei nacionalinės paramos fondų lėšomis finansuojamus projektus;</w:t>
      </w:r>
    </w:p>
    <w:p w14:paraId="33C0AFD0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4</w:t>
      </w:r>
      <w:r w:rsidRPr="006D1B68">
        <w:rPr>
          <w:szCs w:val="24"/>
          <w:lang w:val="lt-LT"/>
        </w:rPr>
        <w:t xml:space="preserve">.3. koordinuoti </w:t>
      </w:r>
      <w:r>
        <w:rPr>
          <w:szCs w:val="24"/>
          <w:lang w:val="lt-LT"/>
        </w:rPr>
        <w:t>Vilniaus, Kauno, Pravieniškių, Šiaulių, Panevėžio, Alytaus, Marijampolės kalėjimų (toliau – Kalėjimai)</w:t>
      </w:r>
      <w:r w:rsidRPr="006D1B68">
        <w:rPr>
          <w:szCs w:val="24"/>
          <w:lang w:val="lt-LT"/>
        </w:rPr>
        <w:t xml:space="preserve"> projektinę veiklą;</w:t>
      </w:r>
    </w:p>
    <w:p w14:paraId="022597F5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4</w:t>
      </w:r>
      <w:r w:rsidRPr="006D1B68">
        <w:rPr>
          <w:szCs w:val="24"/>
          <w:lang w:val="lt-LT"/>
        </w:rPr>
        <w:t xml:space="preserve">.4. užtikrinti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valstybės biudžeto programų sąmatų rengimą</w:t>
      </w:r>
      <w:r>
        <w:rPr>
          <w:szCs w:val="24"/>
          <w:lang w:val="lt-LT"/>
        </w:rPr>
        <w:t xml:space="preserve"> </w:t>
      </w:r>
      <w:bookmarkStart w:id="0" w:name="_Hlk91071718"/>
      <w:r w:rsidRPr="000B79AC">
        <w:rPr>
          <w:szCs w:val="24"/>
          <w:lang w:val="lt-LT"/>
        </w:rPr>
        <w:t>ir kontroliuoti jų vykdymą</w:t>
      </w:r>
      <w:bookmarkEnd w:id="0"/>
      <w:r w:rsidRPr="006D1B68">
        <w:rPr>
          <w:szCs w:val="24"/>
          <w:lang w:val="lt-LT"/>
        </w:rPr>
        <w:t>;</w:t>
      </w:r>
    </w:p>
    <w:p w14:paraId="774339DD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4</w:t>
      </w:r>
      <w:r w:rsidRPr="006D1B68">
        <w:rPr>
          <w:szCs w:val="24"/>
          <w:lang w:val="lt-LT"/>
        </w:rPr>
        <w:t xml:space="preserve">.5. </w:t>
      </w:r>
      <w:r w:rsidRPr="00563D9D">
        <w:rPr>
          <w:szCs w:val="24"/>
          <w:lang w:val="lt-LT"/>
        </w:rPr>
        <w:t xml:space="preserve">valdyti, administruoti, kontroliuoti </w:t>
      </w:r>
      <w:r>
        <w:rPr>
          <w:szCs w:val="24"/>
          <w:lang w:val="lt-LT"/>
        </w:rPr>
        <w:t>Tarnybos</w:t>
      </w:r>
      <w:r w:rsidRPr="00563D9D">
        <w:rPr>
          <w:szCs w:val="24"/>
          <w:lang w:val="lt-LT"/>
        </w:rPr>
        <w:t xml:space="preserve"> įgyvendinamus investicijų, bendradarbiavimo ir partnerystės projektus bei jiems vadovauti, taip pat koordinuoti </w:t>
      </w:r>
      <w:r>
        <w:rPr>
          <w:szCs w:val="24"/>
          <w:lang w:val="lt-LT"/>
        </w:rPr>
        <w:t>Kalėjimų</w:t>
      </w:r>
      <w:r w:rsidRPr="00563D9D">
        <w:rPr>
          <w:szCs w:val="24"/>
          <w:lang w:val="lt-LT"/>
        </w:rPr>
        <w:t xml:space="preserve"> vykdomų investicijų, bendradarbiavimo ir partnerystės projektų įgyvendinimą.</w:t>
      </w:r>
    </w:p>
    <w:p w14:paraId="690FC567" w14:textId="77777777" w:rsidR="00EC049A" w:rsidRPr="006D1B68" w:rsidRDefault="00EC049A" w:rsidP="00EC049A">
      <w:pPr>
        <w:rPr>
          <w:szCs w:val="24"/>
          <w:lang w:val="lt-LT"/>
        </w:rPr>
      </w:pPr>
    </w:p>
    <w:p w14:paraId="1D14E367" w14:textId="77777777" w:rsidR="00EC049A" w:rsidRPr="006D1B68" w:rsidRDefault="00EC049A" w:rsidP="00EC049A">
      <w:pPr>
        <w:jc w:val="center"/>
        <w:rPr>
          <w:b/>
          <w:szCs w:val="24"/>
          <w:lang w:val="lt-LT"/>
        </w:rPr>
      </w:pPr>
      <w:r w:rsidRPr="006D1B68">
        <w:rPr>
          <w:b/>
          <w:szCs w:val="24"/>
          <w:lang w:val="lt-LT"/>
        </w:rPr>
        <w:t>III SKYRIUS</w:t>
      </w:r>
    </w:p>
    <w:p w14:paraId="456497DF" w14:textId="77777777" w:rsidR="00EC049A" w:rsidRPr="006D1B68" w:rsidRDefault="00EC049A" w:rsidP="00EC049A">
      <w:pPr>
        <w:jc w:val="center"/>
        <w:rPr>
          <w:color w:val="000000"/>
          <w:szCs w:val="24"/>
          <w:lang w:val="lt-LT"/>
        </w:rPr>
      </w:pPr>
      <w:r w:rsidRPr="006D1B68">
        <w:rPr>
          <w:b/>
          <w:bCs/>
          <w:szCs w:val="24"/>
          <w:lang w:val="lt-LT"/>
        </w:rPr>
        <w:t xml:space="preserve">SKYRIAUS </w:t>
      </w:r>
      <w:r w:rsidRPr="006D1B68">
        <w:rPr>
          <w:b/>
          <w:szCs w:val="24"/>
          <w:lang w:val="lt-LT"/>
        </w:rPr>
        <w:t>FUNKCIJOS</w:t>
      </w:r>
    </w:p>
    <w:p w14:paraId="3F231B5B" w14:textId="77777777" w:rsidR="00EC049A" w:rsidRPr="006D1B68" w:rsidRDefault="00EC049A" w:rsidP="00EC049A">
      <w:pPr>
        <w:rPr>
          <w:color w:val="000000"/>
          <w:szCs w:val="24"/>
          <w:lang w:val="lt-LT"/>
        </w:rPr>
      </w:pPr>
    </w:p>
    <w:p w14:paraId="40DD47A1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 Skyrius, įgyvendindamas jam pavestus uždavinius, vykdo šias funkcijas:</w:t>
      </w:r>
    </w:p>
    <w:p w14:paraId="0411AF9A" w14:textId="77777777" w:rsidR="00EC049A" w:rsidRDefault="00EC049A" w:rsidP="00EC049A">
      <w:pPr>
        <w:ind w:firstLine="720"/>
        <w:rPr>
          <w:szCs w:val="24"/>
          <w:lang w:val="lt-LT"/>
        </w:rPr>
      </w:pPr>
      <w:r w:rsidRPr="000B79AC">
        <w:rPr>
          <w:szCs w:val="24"/>
          <w:lang w:val="lt-LT"/>
        </w:rPr>
        <w:t>5.</w:t>
      </w:r>
      <w:r>
        <w:rPr>
          <w:szCs w:val="24"/>
          <w:lang w:val="lt-LT"/>
        </w:rPr>
        <w:t>1</w:t>
      </w:r>
      <w:r w:rsidRPr="000B79AC">
        <w:rPr>
          <w:szCs w:val="24"/>
          <w:lang w:val="lt-LT"/>
        </w:rPr>
        <w:t xml:space="preserve">. rengia ir teikia Lietuvos Respublikos </w:t>
      </w:r>
      <w:r>
        <w:rPr>
          <w:szCs w:val="24"/>
          <w:lang w:val="lt-LT"/>
        </w:rPr>
        <w:t>t</w:t>
      </w:r>
      <w:r w:rsidRPr="000B79AC">
        <w:rPr>
          <w:szCs w:val="24"/>
          <w:lang w:val="lt-LT"/>
        </w:rPr>
        <w:t>eisingumo ministerijai</w:t>
      </w:r>
      <w:r>
        <w:rPr>
          <w:szCs w:val="24"/>
          <w:lang w:val="lt-LT"/>
        </w:rPr>
        <w:t xml:space="preserve"> (toliau – Ministerija)</w:t>
      </w:r>
      <w:r w:rsidRPr="000B79AC">
        <w:rPr>
          <w:szCs w:val="24"/>
          <w:lang w:val="lt-LT"/>
        </w:rPr>
        <w:t xml:space="preserve"> informaciją, reikalingą Lietuvos Respublikos teisingumo ministro valdymo sričių strateginiam veiklos planui ir tarpinstituciniams veiklos planams parengti;</w:t>
      </w:r>
    </w:p>
    <w:p w14:paraId="358A5EB1" w14:textId="77777777" w:rsidR="00EC049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>
        <w:rPr>
          <w:szCs w:val="24"/>
          <w:lang w:val="lt-LT"/>
        </w:rPr>
        <w:t>2</w:t>
      </w:r>
      <w:r w:rsidRPr="006D1B68">
        <w:rPr>
          <w:szCs w:val="24"/>
          <w:lang w:val="lt-LT"/>
        </w:rPr>
        <w:t xml:space="preserve">. rengia atitinkamų metų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veiklos plan</w:t>
      </w:r>
      <w:r>
        <w:rPr>
          <w:szCs w:val="24"/>
          <w:lang w:val="lt-LT"/>
        </w:rPr>
        <w:t>o projektą, suderina su administraciniais padaliniais, bei teikia Ministerijai nustatytais terminais;</w:t>
      </w:r>
    </w:p>
    <w:p w14:paraId="185F8B8A" w14:textId="35491482" w:rsidR="00EC049A" w:rsidRPr="000B79AC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5.3.</w:t>
      </w:r>
      <w:r w:rsidRPr="006D1B68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rengia Kalėjimų </w:t>
      </w:r>
      <w:r w:rsidRPr="006D1B68">
        <w:rPr>
          <w:szCs w:val="24"/>
          <w:lang w:val="lt-LT"/>
        </w:rPr>
        <w:t xml:space="preserve">metinių veiklos planų </w:t>
      </w:r>
      <w:r>
        <w:rPr>
          <w:szCs w:val="24"/>
          <w:lang w:val="lt-LT"/>
        </w:rPr>
        <w:t>projektus, suderina su administracijos padaliniais bei teikia direktoriui tvirtinti;</w:t>
      </w:r>
      <w:bookmarkStart w:id="1" w:name="_Hlk91071769"/>
    </w:p>
    <w:bookmarkEnd w:id="1"/>
    <w:p w14:paraId="2478DB71" w14:textId="77777777" w:rsidR="00EC049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5.4. kontroliuoja Tarnybos ir Kalėjimų veiklos planų vykdymą;</w:t>
      </w:r>
    </w:p>
    <w:p w14:paraId="4B873B44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 xml:space="preserve">. administruoja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administracinių padalinių</w:t>
      </w:r>
      <w:r w:rsidRPr="006D1B68">
        <w:rPr>
          <w:szCs w:val="24"/>
          <w:lang w:val="lt-LT"/>
        </w:rPr>
        <w:t xml:space="preserve"> pasiūlymus dėl veiklos tobulinimo;</w:t>
      </w:r>
    </w:p>
    <w:p w14:paraId="1DF988E8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>
        <w:rPr>
          <w:szCs w:val="24"/>
          <w:lang w:val="lt-LT"/>
        </w:rPr>
        <w:t>6</w:t>
      </w:r>
      <w:r w:rsidRPr="006D1B68">
        <w:rPr>
          <w:szCs w:val="24"/>
          <w:lang w:val="lt-LT"/>
        </w:rPr>
        <w:t xml:space="preserve">. rengia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investicijų planą ir apibendrina valstybės kapitalo investicijų projektus;</w:t>
      </w:r>
    </w:p>
    <w:p w14:paraId="0905E0A9" w14:textId="77777777" w:rsidR="00EC049A" w:rsidRDefault="00EC049A" w:rsidP="00EC049A">
      <w:pPr>
        <w:ind w:firstLine="720"/>
        <w:rPr>
          <w:szCs w:val="24"/>
          <w:lang w:val="lt-LT"/>
        </w:rPr>
      </w:pPr>
      <w:r w:rsidRPr="004139CA">
        <w:rPr>
          <w:szCs w:val="24"/>
          <w:lang w:val="lt-LT"/>
        </w:rPr>
        <w:t>5.</w:t>
      </w:r>
      <w:r>
        <w:rPr>
          <w:szCs w:val="24"/>
          <w:lang w:val="lt-LT"/>
        </w:rPr>
        <w:t>7</w:t>
      </w:r>
      <w:r w:rsidRPr="004139CA">
        <w:rPr>
          <w:szCs w:val="24"/>
          <w:lang w:val="lt-LT"/>
        </w:rPr>
        <w:t xml:space="preserve">. rengia bausmių vykdymo sistemos valstybės kapitalo investicijų projektus, teikia informaciją </w:t>
      </w:r>
      <w:r>
        <w:rPr>
          <w:szCs w:val="24"/>
          <w:lang w:val="lt-LT"/>
        </w:rPr>
        <w:t>Ministerijai</w:t>
      </w:r>
      <w:r w:rsidRPr="004139CA">
        <w:rPr>
          <w:szCs w:val="24"/>
          <w:lang w:val="lt-LT"/>
        </w:rPr>
        <w:t xml:space="preserve">, rengiant ministerijos </w:t>
      </w:r>
      <w:r>
        <w:rPr>
          <w:szCs w:val="24"/>
          <w:lang w:val="lt-LT"/>
        </w:rPr>
        <w:t>S</w:t>
      </w:r>
      <w:r w:rsidRPr="004139CA">
        <w:rPr>
          <w:szCs w:val="24"/>
          <w:lang w:val="lt-LT"/>
        </w:rPr>
        <w:t>trateginio veiklos plano dalį, susijusią su bausmių vykdymu;</w:t>
      </w:r>
    </w:p>
    <w:p w14:paraId="41886599" w14:textId="353BC222" w:rsidR="00EC049A" w:rsidRPr="00B05E7C" w:rsidRDefault="00EC049A" w:rsidP="00EC049A">
      <w:pPr>
        <w:ind w:firstLine="720"/>
        <w:rPr>
          <w:lang w:val="lt-LT"/>
        </w:rPr>
      </w:pPr>
      <w:r w:rsidRPr="00B05E7C">
        <w:rPr>
          <w:lang w:val="lt-LT"/>
        </w:rPr>
        <w:t>5.</w:t>
      </w:r>
      <w:r>
        <w:rPr>
          <w:lang w:val="lt-LT"/>
        </w:rPr>
        <w:t>8</w:t>
      </w:r>
      <w:r w:rsidRPr="00B05E7C">
        <w:rPr>
          <w:lang w:val="lt-LT"/>
        </w:rPr>
        <w:t xml:space="preserve">. </w:t>
      </w:r>
      <w:r>
        <w:rPr>
          <w:lang w:val="lt-LT"/>
        </w:rPr>
        <w:t xml:space="preserve">rengia </w:t>
      </w:r>
      <w:r w:rsidRPr="00B05E7C">
        <w:rPr>
          <w:lang w:val="lt-LT"/>
        </w:rPr>
        <w:t>Tarnybos valstybės biudžeto asignavimų, pajamų įmokų, Socialinės paramos suimtiesiems ir nuteistiesiems fondų</w:t>
      </w:r>
      <w:r w:rsidR="001F56C9">
        <w:rPr>
          <w:lang w:val="lt-LT"/>
        </w:rPr>
        <w:t>, teritorinių ligonių kasų lėšų, darbinės veiklos lėšų</w:t>
      </w:r>
      <w:r w:rsidRPr="00B05E7C">
        <w:rPr>
          <w:lang w:val="lt-LT"/>
        </w:rPr>
        <w:t xml:space="preserve"> </w:t>
      </w:r>
      <w:r>
        <w:rPr>
          <w:lang w:val="lt-LT"/>
        </w:rPr>
        <w:t xml:space="preserve">ir kitų </w:t>
      </w:r>
      <w:r w:rsidRPr="00B05E7C">
        <w:rPr>
          <w:lang w:val="lt-LT"/>
        </w:rPr>
        <w:t>lėšų sąmat</w:t>
      </w:r>
      <w:r>
        <w:rPr>
          <w:lang w:val="lt-LT"/>
        </w:rPr>
        <w:t>ų</w:t>
      </w:r>
      <w:r w:rsidRPr="00B05E7C">
        <w:rPr>
          <w:lang w:val="lt-LT"/>
        </w:rPr>
        <w:t xml:space="preserve"> </w:t>
      </w:r>
      <w:r>
        <w:rPr>
          <w:lang w:val="lt-LT"/>
        </w:rPr>
        <w:t>projektus;</w:t>
      </w:r>
    </w:p>
    <w:p w14:paraId="28AE6CE2" w14:textId="77777777" w:rsidR="00EC049A" w:rsidRPr="00B05E7C" w:rsidRDefault="00EC049A" w:rsidP="00EC049A">
      <w:pPr>
        <w:ind w:firstLine="720"/>
        <w:rPr>
          <w:szCs w:val="24"/>
          <w:lang w:val="lt-LT" w:eastAsia="lt-LT"/>
        </w:rPr>
      </w:pPr>
      <w:r w:rsidRPr="00B05E7C">
        <w:rPr>
          <w:szCs w:val="24"/>
          <w:lang w:val="lt-LT"/>
        </w:rPr>
        <w:t>5.</w:t>
      </w:r>
      <w:r>
        <w:rPr>
          <w:szCs w:val="24"/>
          <w:lang w:val="lt-LT"/>
        </w:rPr>
        <w:t>9</w:t>
      </w:r>
      <w:r w:rsidRPr="00B05E7C">
        <w:rPr>
          <w:szCs w:val="24"/>
          <w:lang w:val="lt-LT"/>
        </w:rPr>
        <w:t xml:space="preserve">. analizuoja informaciją, susijusią su valstybės biudžeto lėšų naudojimu, prireikus kreipiasi į </w:t>
      </w:r>
      <w:r>
        <w:rPr>
          <w:szCs w:val="24"/>
          <w:lang w:val="lt-LT"/>
        </w:rPr>
        <w:t>M</w:t>
      </w:r>
      <w:r w:rsidRPr="00B05E7C">
        <w:rPr>
          <w:szCs w:val="24"/>
          <w:lang w:val="lt-LT"/>
        </w:rPr>
        <w:t xml:space="preserve">inisteriją dėl </w:t>
      </w:r>
      <w:r w:rsidRPr="00B05E7C">
        <w:rPr>
          <w:color w:val="333333"/>
          <w:szCs w:val="24"/>
          <w:lang w:val="lt-LT" w:eastAsia="lt-LT"/>
        </w:rPr>
        <w:t>pakeitimų tarp programų, priemonių, valstybės funkcijų, išlaidų, ekonominės klasifikacijos straipsnių ir ketvirčių;</w:t>
      </w:r>
    </w:p>
    <w:p w14:paraId="4693ECD3" w14:textId="3744BC49" w:rsidR="00EC049A" w:rsidRPr="005C506D" w:rsidRDefault="00EC049A" w:rsidP="00EC049A">
      <w:pPr>
        <w:ind w:firstLine="720"/>
        <w:rPr>
          <w:szCs w:val="24"/>
          <w:lang w:val="lt-LT"/>
        </w:rPr>
      </w:pPr>
      <w:r w:rsidRPr="00B05E7C">
        <w:rPr>
          <w:color w:val="000000"/>
          <w:lang w:val="lt-LT"/>
        </w:rPr>
        <w:t>5.</w:t>
      </w:r>
      <w:r>
        <w:rPr>
          <w:color w:val="000000"/>
          <w:lang w:val="lt-LT"/>
        </w:rPr>
        <w:t>10</w:t>
      </w:r>
      <w:r w:rsidRPr="00B05E7C">
        <w:rPr>
          <w:color w:val="000000"/>
          <w:lang w:val="lt-LT"/>
        </w:rPr>
        <w:t>. rengia informacinę, analitinę medžiagą finansų valdymo klausimais Tarnybos vadovybei, kitoms institucijoms</w:t>
      </w:r>
      <w:r w:rsidR="001F56C9">
        <w:rPr>
          <w:color w:val="000000"/>
          <w:lang w:val="lt-LT"/>
        </w:rPr>
        <w:t>;</w:t>
      </w:r>
    </w:p>
    <w:p w14:paraId="33F12282" w14:textId="77777777" w:rsidR="00EC049A" w:rsidRPr="004139C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5.11</w:t>
      </w:r>
      <w:r w:rsidRPr="004139CA">
        <w:rPr>
          <w:szCs w:val="24"/>
          <w:lang w:val="lt-LT"/>
        </w:rPr>
        <w:t xml:space="preserve">. organizuoja </w:t>
      </w:r>
      <w:r>
        <w:rPr>
          <w:szCs w:val="24"/>
          <w:lang w:val="lt-LT"/>
        </w:rPr>
        <w:t xml:space="preserve">ir rengia </w:t>
      </w:r>
      <w:r w:rsidRPr="004139CA">
        <w:rPr>
          <w:szCs w:val="24"/>
          <w:lang w:val="lt-LT"/>
        </w:rPr>
        <w:t>Norvegijos finansinio mechanizmo, Europos Sąjungos ir kitų tarptautinės bei nacionalinės paramos fondų lėšomis finansuojamų projektų paraiškų finansavimui gauti;</w:t>
      </w:r>
    </w:p>
    <w:p w14:paraId="44C5B67C" w14:textId="77777777" w:rsidR="00EC049A" w:rsidRPr="00F35302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5.12</w:t>
      </w:r>
      <w:r w:rsidRPr="00F35302">
        <w:rPr>
          <w:szCs w:val="24"/>
          <w:lang w:val="lt-LT"/>
        </w:rPr>
        <w:t xml:space="preserve">. </w:t>
      </w:r>
      <w:r>
        <w:rPr>
          <w:szCs w:val="24"/>
          <w:lang w:val="lt-LT"/>
        </w:rPr>
        <w:t>valdo, koordinuoja ir įgyvendina Tarnybos</w:t>
      </w:r>
      <w:r w:rsidRPr="00F35302">
        <w:rPr>
          <w:szCs w:val="24"/>
          <w:lang w:val="lt-LT"/>
        </w:rPr>
        <w:t xml:space="preserve"> vykdomus projektus, finansuojamus valstybės kapitalo investicijų, Norvegijos finansinio mechanizmo, Europos Sąjungos ir kitų tarptautinės bei nacionalinės paramos fondų lėšomis;</w:t>
      </w:r>
    </w:p>
    <w:p w14:paraId="6FF6840B" w14:textId="77777777" w:rsidR="00EC049A" w:rsidRPr="004139C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5.13</w:t>
      </w:r>
      <w:r w:rsidRPr="004139CA">
        <w:rPr>
          <w:szCs w:val="24"/>
          <w:lang w:val="lt-LT"/>
        </w:rPr>
        <w:t>. analizuoja Europos Sąjungos ir kitų tarptautinės bei nacionalinės paramos fondų ir programų finansuojamas priemones ir veiklas, vykdo paramos lėšų šaltinių paiešką;</w:t>
      </w:r>
    </w:p>
    <w:p w14:paraId="5F348165" w14:textId="77777777" w:rsidR="00EC049A" w:rsidRPr="004139C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5.14</w:t>
      </w:r>
      <w:r w:rsidRPr="004139CA">
        <w:rPr>
          <w:szCs w:val="24"/>
          <w:lang w:val="lt-LT"/>
        </w:rPr>
        <w:t>. nuolat stebi informaciją apie Europos Sąjungos ir kitų tarptautinės bei nacionalinės paramos fondų ir programų kvietimus teikti paraiškas bei skelbiamus konkursus projektinei veiklai vykdyti;</w:t>
      </w:r>
    </w:p>
    <w:p w14:paraId="7C54F301" w14:textId="77777777" w:rsidR="00EC049A" w:rsidRPr="004139C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5.15</w:t>
      </w:r>
      <w:r w:rsidRPr="004139CA">
        <w:rPr>
          <w:szCs w:val="24"/>
          <w:lang w:val="lt-LT"/>
        </w:rPr>
        <w:t xml:space="preserve">. renka, kaupia, sistemina ir apibendrina informaciją apie </w:t>
      </w:r>
      <w:r>
        <w:rPr>
          <w:szCs w:val="24"/>
          <w:lang w:val="lt-LT"/>
        </w:rPr>
        <w:t>Tarnyboje</w:t>
      </w:r>
      <w:r w:rsidRPr="004139CA">
        <w:rPr>
          <w:szCs w:val="24"/>
          <w:lang w:val="lt-LT"/>
        </w:rPr>
        <w:t xml:space="preserve"> vykdomus projektus ir skleidžia gerosios patirties pavyzdžius;</w:t>
      </w:r>
    </w:p>
    <w:p w14:paraId="61FB5C1B" w14:textId="77777777" w:rsidR="00EC049A" w:rsidRPr="00F35302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5.16</w:t>
      </w:r>
      <w:r w:rsidRPr="00F35302">
        <w:rPr>
          <w:szCs w:val="24"/>
          <w:lang w:val="lt-LT"/>
        </w:rPr>
        <w:t xml:space="preserve">. rengia ir administruoja </w:t>
      </w:r>
      <w:r>
        <w:rPr>
          <w:szCs w:val="24"/>
          <w:lang w:val="lt-LT"/>
        </w:rPr>
        <w:t>Tarnybos</w:t>
      </w:r>
      <w:r w:rsidRPr="00F35302">
        <w:rPr>
          <w:szCs w:val="24"/>
          <w:lang w:val="lt-LT"/>
        </w:rPr>
        <w:t xml:space="preserve"> bendradarbiavimo ir partnerystės sutartis </w:t>
      </w:r>
      <w:r>
        <w:rPr>
          <w:szCs w:val="24"/>
          <w:lang w:val="lt-LT"/>
        </w:rPr>
        <w:t>Tarnybos</w:t>
      </w:r>
      <w:r w:rsidRPr="00F35302">
        <w:rPr>
          <w:szCs w:val="24"/>
          <w:lang w:val="lt-LT"/>
        </w:rPr>
        <w:t xml:space="preserve"> įgyvendinamuose projektuose</w:t>
      </w:r>
      <w:r>
        <w:rPr>
          <w:szCs w:val="24"/>
          <w:lang w:val="lt-LT"/>
        </w:rPr>
        <w:t xml:space="preserve"> bei atlieka jų stebėseną bei kontrolę</w:t>
      </w:r>
      <w:r w:rsidRPr="00F35302">
        <w:rPr>
          <w:szCs w:val="24"/>
          <w:lang w:val="lt-LT"/>
        </w:rPr>
        <w:t>;</w:t>
      </w:r>
    </w:p>
    <w:p w14:paraId="030963A2" w14:textId="77777777" w:rsidR="00EC049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5.17</w:t>
      </w:r>
      <w:r w:rsidRPr="006D1B68">
        <w:rPr>
          <w:szCs w:val="24"/>
          <w:lang w:val="lt-LT"/>
        </w:rPr>
        <w:t xml:space="preserve">. </w:t>
      </w:r>
      <w:r w:rsidRPr="00F35302">
        <w:rPr>
          <w:szCs w:val="24"/>
          <w:lang w:val="lt-LT"/>
        </w:rPr>
        <w:t>kuria, prižiūri ir atnaujina projektų valdymo tvarkos aprašą ir veiklos procesus bei kontroliuoja jų laikymąsi</w:t>
      </w:r>
      <w:r>
        <w:rPr>
          <w:szCs w:val="24"/>
          <w:lang w:val="lt-LT"/>
        </w:rPr>
        <w:t>;</w:t>
      </w:r>
    </w:p>
    <w:p w14:paraId="1A3FFFF1" w14:textId="77777777" w:rsidR="00EC049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5.18</w:t>
      </w:r>
      <w:r w:rsidRPr="006D1B68">
        <w:rPr>
          <w:szCs w:val="24"/>
          <w:lang w:val="lt-LT"/>
        </w:rPr>
        <w:t>.</w:t>
      </w:r>
      <w:r w:rsidRPr="00A305B3">
        <w:rPr>
          <w:lang w:val="lt-LT"/>
        </w:rPr>
        <w:t xml:space="preserve"> </w:t>
      </w:r>
      <w:r w:rsidRPr="00F35302">
        <w:rPr>
          <w:szCs w:val="24"/>
          <w:lang w:val="lt-LT"/>
        </w:rPr>
        <w:t xml:space="preserve">teikia metodinę ir praktinę pagalbą projektų valdymo srityje </w:t>
      </w:r>
      <w:r>
        <w:rPr>
          <w:szCs w:val="24"/>
          <w:lang w:val="lt-LT"/>
        </w:rPr>
        <w:t>Tarnybos</w:t>
      </w:r>
      <w:r w:rsidRPr="00F35302">
        <w:rPr>
          <w:szCs w:val="24"/>
          <w:lang w:val="lt-LT"/>
        </w:rPr>
        <w:t xml:space="preserve"> darbuotojams pagal skyriaus kompetenciją</w:t>
      </w:r>
      <w:r>
        <w:rPr>
          <w:szCs w:val="24"/>
          <w:lang w:val="lt-LT"/>
        </w:rPr>
        <w:t>;</w:t>
      </w:r>
    </w:p>
    <w:p w14:paraId="244A7BF9" w14:textId="77777777" w:rsidR="00EC049A" w:rsidRDefault="00EC049A" w:rsidP="00EC049A">
      <w:pPr>
        <w:ind w:firstLine="720"/>
        <w:rPr>
          <w:color w:val="000000" w:themeColor="text1"/>
          <w:szCs w:val="24"/>
          <w:lang w:val="lt-LT" w:eastAsia="lt-LT"/>
        </w:rPr>
      </w:pPr>
      <w:r w:rsidRPr="00B05E7C">
        <w:rPr>
          <w:color w:val="000000" w:themeColor="text1"/>
          <w:szCs w:val="24"/>
          <w:lang w:val="lt-LT" w:eastAsia="lt-LT"/>
        </w:rPr>
        <w:t>5.1</w:t>
      </w:r>
      <w:r>
        <w:rPr>
          <w:color w:val="000000" w:themeColor="text1"/>
          <w:szCs w:val="24"/>
          <w:lang w:val="lt-LT" w:eastAsia="lt-LT"/>
        </w:rPr>
        <w:t>9</w:t>
      </w:r>
      <w:r w:rsidRPr="00B05E7C">
        <w:rPr>
          <w:color w:val="000000" w:themeColor="text1"/>
          <w:szCs w:val="24"/>
          <w:lang w:val="lt-LT" w:eastAsia="lt-LT"/>
        </w:rPr>
        <w:t xml:space="preserve">. dalyvauja steigiant </w:t>
      </w:r>
      <w:bookmarkStart w:id="2" w:name="_Hlk103715463"/>
      <w:r w:rsidRPr="00B05E7C">
        <w:rPr>
          <w:color w:val="000000" w:themeColor="text1"/>
          <w:szCs w:val="24"/>
          <w:lang w:val="lt-LT" w:eastAsia="lt-LT"/>
        </w:rPr>
        <w:t xml:space="preserve">Tarnybos </w:t>
      </w:r>
      <w:bookmarkEnd w:id="2"/>
      <w:r w:rsidRPr="00B05E7C">
        <w:rPr>
          <w:color w:val="000000" w:themeColor="text1"/>
          <w:szCs w:val="24"/>
          <w:lang w:val="lt-LT" w:eastAsia="lt-LT"/>
        </w:rPr>
        <w:t>struktūrą ir sudarant Tarnybos pareigybių sąrašą;</w:t>
      </w:r>
      <w:r w:rsidRPr="005C506D">
        <w:rPr>
          <w:color w:val="000000" w:themeColor="text1"/>
          <w:szCs w:val="24"/>
          <w:lang w:val="lt-LT" w:eastAsia="lt-LT"/>
        </w:rPr>
        <w:t xml:space="preserve"> </w:t>
      </w:r>
    </w:p>
    <w:p w14:paraId="5882CB82" w14:textId="77777777" w:rsidR="00EC049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>
        <w:rPr>
          <w:szCs w:val="24"/>
          <w:lang w:val="lt-LT"/>
        </w:rPr>
        <w:t>20</w:t>
      </w:r>
      <w:r w:rsidRPr="006D1B68">
        <w:rPr>
          <w:szCs w:val="24"/>
          <w:lang w:val="lt-LT"/>
        </w:rPr>
        <w:t>.</w:t>
      </w:r>
      <w:r w:rsidRPr="00A305B3">
        <w:rPr>
          <w:lang w:val="lt-LT"/>
        </w:rPr>
        <w:t xml:space="preserve"> </w:t>
      </w:r>
      <w:r w:rsidRPr="00F35302">
        <w:rPr>
          <w:szCs w:val="24"/>
          <w:lang w:val="lt-LT"/>
        </w:rPr>
        <w:t xml:space="preserve">dalyvauja valdant </w:t>
      </w:r>
      <w:r>
        <w:rPr>
          <w:szCs w:val="24"/>
          <w:lang w:val="lt-LT"/>
        </w:rPr>
        <w:t>Tarnybos</w:t>
      </w:r>
      <w:r w:rsidRPr="00F35302">
        <w:rPr>
          <w:szCs w:val="24"/>
          <w:lang w:val="lt-LT"/>
        </w:rPr>
        <w:t xml:space="preserve"> veiklos rizikos veiksnius</w:t>
      </w:r>
      <w:r>
        <w:rPr>
          <w:szCs w:val="24"/>
          <w:lang w:val="lt-LT"/>
        </w:rPr>
        <w:t>;</w:t>
      </w:r>
    </w:p>
    <w:p w14:paraId="2CC62214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 xml:space="preserve">5.21. </w:t>
      </w:r>
      <w:r w:rsidRPr="006D1B68">
        <w:rPr>
          <w:szCs w:val="24"/>
          <w:lang w:val="lt-LT"/>
        </w:rPr>
        <w:t xml:space="preserve">rengia valstybės biudžeto asignavimų </w:t>
      </w:r>
      <w:r>
        <w:rPr>
          <w:szCs w:val="24"/>
          <w:lang w:val="lt-LT"/>
        </w:rPr>
        <w:t xml:space="preserve">ir kitų finansavimo šaltinių </w:t>
      </w:r>
      <w:r w:rsidRPr="006D1B68">
        <w:rPr>
          <w:szCs w:val="24"/>
          <w:lang w:val="lt-LT"/>
        </w:rPr>
        <w:t xml:space="preserve">paskirstymą </w:t>
      </w:r>
      <w:r>
        <w:rPr>
          <w:szCs w:val="24"/>
          <w:lang w:val="lt-LT"/>
        </w:rPr>
        <w:t>Tarnybos administraciniams padaliniams</w:t>
      </w:r>
      <w:r w:rsidRPr="006D1B6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bei Kalėjimams</w:t>
      </w:r>
      <w:r w:rsidRPr="006D1B68">
        <w:rPr>
          <w:szCs w:val="24"/>
          <w:lang w:val="lt-LT"/>
        </w:rPr>
        <w:t>, organizuoja sąmatų rengimą, jų tikslinimą, teikia jas tvirtinti;</w:t>
      </w:r>
    </w:p>
    <w:p w14:paraId="481629AA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 xml:space="preserve">5.22. </w:t>
      </w:r>
      <w:r w:rsidRPr="006D1B68">
        <w:rPr>
          <w:szCs w:val="24"/>
          <w:lang w:val="lt-LT"/>
        </w:rPr>
        <w:t xml:space="preserve">rengia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vykdomų programų įgyvendinimo ataskait</w:t>
      </w:r>
      <w:r>
        <w:rPr>
          <w:szCs w:val="24"/>
          <w:lang w:val="lt-LT"/>
        </w:rPr>
        <w:t>as</w:t>
      </w:r>
      <w:r w:rsidRPr="006D1B68">
        <w:rPr>
          <w:szCs w:val="24"/>
          <w:lang w:val="lt-LT"/>
        </w:rPr>
        <w:t>;</w:t>
      </w:r>
    </w:p>
    <w:p w14:paraId="154934C7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 xml:space="preserve">5.23. </w:t>
      </w:r>
      <w:r w:rsidRPr="006D1B68">
        <w:rPr>
          <w:szCs w:val="24"/>
          <w:lang w:val="lt-LT"/>
        </w:rPr>
        <w:t>rengia, teikia tvirtinti ir kontroliuoja</w:t>
      </w:r>
      <w:r>
        <w:rPr>
          <w:szCs w:val="24"/>
          <w:lang w:val="lt-LT"/>
        </w:rPr>
        <w:t xml:space="preserve"> Tarnybos ir Kalėjimų</w:t>
      </w:r>
      <w:r w:rsidRPr="006D1B68">
        <w:rPr>
          <w:szCs w:val="24"/>
          <w:lang w:val="lt-LT"/>
        </w:rPr>
        <w:t xml:space="preserve"> veiklos planinius rodiklius</w:t>
      </w:r>
      <w:r>
        <w:rPr>
          <w:szCs w:val="24"/>
          <w:lang w:val="lt-LT"/>
        </w:rPr>
        <w:t>;</w:t>
      </w:r>
    </w:p>
    <w:p w14:paraId="1EB9E440" w14:textId="3A29D0CC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 w:rsidR="001F56C9">
        <w:rPr>
          <w:szCs w:val="24"/>
          <w:lang w:val="lt-LT"/>
        </w:rPr>
        <w:t>24</w:t>
      </w:r>
      <w:r w:rsidRPr="006D1B68">
        <w:rPr>
          <w:szCs w:val="24"/>
          <w:lang w:val="lt-LT"/>
        </w:rPr>
        <w:t xml:space="preserve">. </w:t>
      </w:r>
      <w:r>
        <w:rPr>
          <w:szCs w:val="24"/>
          <w:lang w:val="lt-LT"/>
        </w:rPr>
        <w:t>r</w:t>
      </w:r>
      <w:r w:rsidRPr="00915324">
        <w:rPr>
          <w:szCs w:val="24"/>
          <w:lang w:val="lt-LT"/>
        </w:rPr>
        <w:t xml:space="preserve">engia </w:t>
      </w:r>
      <w:r>
        <w:rPr>
          <w:szCs w:val="24"/>
          <w:lang w:val="lt-LT"/>
        </w:rPr>
        <w:t>Tarnybos</w:t>
      </w:r>
      <w:r w:rsidRPr="00915324">
        <w:rPr>
          <w:szCs w:val="24"/>
          <w:lang w:val="lt-LT"/>
        </w:rPr>
        <w:t xml:space="preserve"> plėtros ir modernizavimo programas, investicijų, bendradarbiavimo ir partnerystės projektų poreikių analizes ir kitus dokumentus, susijusius su pastatų bei statinių statyba, rekonstrukcija, remontu ir renovacija</w:t>
      </w:r>
      <w:r w:rsidRPr="006D1B68">
        <w:rPr>
          <w:szCs w:val="24"/>
          <w:lang w:val="lt-LT"/>
        </w:rPr>
        <w:t>;</w:t>
      </w:r>
    </w:p>
    <w:p w14:paraId="5C762ACA" w14:textId="713BE99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 w:rsidR="001F56C9">
        <w:rPr>
          <w:szCs w:val="24"/>
          <w:lang w:val="lt-LT"/>
        </w:rPr>
        <w:t>25</w:t>
      </w:r>
      <w:r w:rsidRPr="006D1B68">
        <w:rPr>
          <w:szCs w:val="24"/>
          <w:lang w:val="lt-LT"/>
        </w:rPr>
        <w:t>. rengia lėšų paskirstymą pagal objektus statinių ir pastatų statybai bei paprastajam remontui;</w:t>
      </w:r>
    </w:p>
    <w:p w14:paraId="3C54626C" w14:textId="227D2AA3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 w:rsidR="001F56C9">
        <w:rPr>
          <w:szCs w:val="24"/>
          <w:lang w:val="lt-LT"/>
        </w:rPr>
        <w:t>26</w:t>
      </w:r>
      <w:r w:rsidRPr="006D1B68">
        <w:rPr>
          <w:szCs w:val="24"/>
          <w:lang w:val="lt-LT"/>
        </w:rPr>
        <w:t>. rengia užsakymus informacinių sistemų teikiamų paslaugų, susijusių su Skyriaus kompetencija, tobulinimui;</w:t>
      </w:r>
    </w:p>
    <w:p w14:paraId="0C509750" w14:textId="36D96E88" w:rsidR="00EC049A" w:rsidRDefault="00EC049A" w:rsidP="00EC049A">
      <w:pPr>
        <w:ind w:firstLine="720"/>
        <w:rPr>
          <w:szCs w:val="24"/>
          <w:lang w:val="lt-LT"/>
        </w:rPr>
      </w:pPr>
      <w:r w:rsidRPr="00BB0C35">
        <w:rPr>
          <w:szCs w:val="24"/>
          <w:lang w:val="lt-LT"/>
        </w:rPr>
        <w:t>5.</w:t>
      </w:r>
      <w:r w:rsidR="001F56C9">
        <w:rPr>
          <w:szCs w:val="24"/>
          <w:lang w:val="lt-LT"/>
        </w:rPr>
        <w:t>27</w:t>
      </w:r>
      <w:r>
        <w:rPr>
          <w:szCs w:val="24"/>
          <w:lang w:val="lt-LT"/>
        </w:rPr>
        <w:t>. p</w:t>
      </w:r>
      <w:r w:rsidRPr="00BB0C35">
        <w:rPr>
          <w:szCs w:val="24"/>
          <w:lang w:val="lt-LT"/>
        </w:rPr>
        <w:t>lanuoja Socialinės paramos nuteistiesiems (suimtiesiems) fondų lėšas ir kontroliuoja jų panaudojimą;</w:t>
      </w:r>
    </w:p>
    <w:p w14:paraId="0AC995E2" w14:textId="4E721D8A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 w:rsidR="001F56C9">
        <w:rPr>
          <w:szCs w:val="24"/>
          <w:lang w:val="lt-LT"/>
        </w:rPr>
        <w:t>28</w:t>
      </w:r>
      <w:r w:rsidRPr="006D1B68">
        <w:rPr>
          <w:szCs w:val="24"/>
          <w:lang w:val="lt-LT"/>
        </w:rPr>
        <w:t>. pagal Skyriaus kompetenciją rengia teisės aktų projektus,</w:t>
      </w:r>
      <w:r w:rsidRPr="006D1B68">
        <w:rPr>
          <w:lang w:val="lt-LT"/>
        </w:rPr>
        <w:t xml:space="preserve"> </w:t>
      </w:r>
      <w:r w:rsidRPr="006D1B68">
        <w:rPr>
          <w:szCs w:val="24"/>
          <w:lang w:val="lt-LT"/>
        </w:rPr>
        <w:t>nagrinėja ir vertina pateiktus derinti teisės aktų projektus, teikia pasiūlymus ir pastabas dėl jų tobulinimo;</w:t>
      </w:r>
    </w:p>
    <w:p w14:paraId="7287ACF4" w14:textId="0AE41193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 w:rsidR="001F56C9">
        <w:rPr>
          <w:szCs w:val="24"/>
          <w:lang w:val="lt-LT"/>
        </w:rPr>
        <w:t>29</w:t>
      </w:r>
      <w:r w:rsidRPr="006D1B68">
        <w:rPr>
          <w:szCs w:val="24"/>
          <w:lang w:val="lt-LT"/>
        </w:rPr>
        <w:t xml:space="preserve">. nagrinėja ir pagal Skyriaus kompetenciją rengia atsakymus į valstybės ir savivaldybių institucijų ar įstaigų paklausimus ir kitokio pobūdžio raštus, taip pat į asmenų prašymus, </w:t>
      </w:r>
      <w:r w:rsidRPr="00C9433B">
        <w:rPr>
          <w:szCs w:val="24"/>
          <w:lang w:val="lt-LT"/>
        </w:rPr>
        <w:t>pareiškimus ir skundus;</w:t>
      </w:r>
    </w:p>
    <w:p w14:paraId="5A031323" w14:textId="6A82F118" w:rsidR="00EC049A" w:rsidRDefault="00EC049A" w:rsidP="00EC049A">
      <w:pPr>
        <w:ind w:firstLine="720"/>
        <w:rPr>
          <w:szCs w:val="24"/>
          <w:lang w:val="lt-LT" w:eastAsia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 w:rsidR="001F56C9">
        <w:rPr>
          <w:szCs w:val="24"/>
          <w:lang w:val="lt-LT"/>
        </w:rPr>
        <w:t>30</w:t>
      </w:r>
      <w:r w:rsidRPr="006D1B68">
        <w:rPr>
          <w:szCs w:val="24"/>
          <w:lang w:val="lt-LT"/>
        </w:rPr>
        <w:t>. p</w:t>
      </w:r>
      <w:r w:rsidRPr="006D1B68">
        <w:rPr>
          <w:szCs w:val="24"/>
          <w:lang w:val="lt-LT" w:eastAsia="lt-LT"/>
        </w:rPr>
        <w:t xml:space="preserve">agal Skyriaus kompetenciją rengia ir teikia informaciją </w:t>
      </w:r>
      <w:r>
        <w:rPr>
          <w:szCs w:val="24"/>
          <w:lang w:val="lt-LT" w:eastAsia="lt-LT"/>
        </w:rPr>
        <w:t>Tarnybos administracijos padaliniams</w:t>
      </w:r>
      <w:r w:rsidRPr="006D1B68">
        <w:rPr>
          <w:szCs w:val="24"/>
          <w:lang w:val="lt-LT" w:eastAsia="lt-LT"/>
        </w:rPr>
        <w:t>;</w:t>
      </w:r>
    </w:p>
    <w:p w14:paraId="4302015A" w14:textId="3C680481" w:rsidR="00EC049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 w:eastAsia="lt-LT"/>
        </w:rPr>
        <w:t>5</w:t>
      </w:r>
      <w:r w:rsidRPr="006D1B68">
        <w:rPr>
          <w:szCs w:val="24"/>
          <w:lang w:val="lt-LT" w:eastAsia="lt-LT"/>
        </w:rPr>
        <w:t>.</w:t>
      </w:r>
      <w:r w:rsidR="001F56C9">
        <w:rPr>
          <w:szCs w:val="24"/>
          <w:lang w:val="lt-LT" w:eastAsia="lt-LT"/>
        </w:rPr>
        <w:t>31</w:t>
      </w:r>
      <w:r w:rsidRPr="006D1B68">
        <w:rPr>
          <w:szCs w:val="24"/>
          <w:lang w:val="lt-LT" w:eastAsia="lt-LT"/>
        </w:rPr>
        <w:t xml:space="preserve">. </w:t>
      </w:r>
      <w:r w:rsidRPr="006D1B68">
        <w:rPr>
          <w:szCs w:val="24"/>
          <w:lang w:val="lt-LT"/>
        </w:rPr>
        <w:t xml:space="preserve">atstovauja </w:t>
      </w:r>
      <w:r>
        <w:rPr>
          <w:szCs w:val="24"/>
          <w:lang w:val="lt-LT"/>
        </w:rPr>
        <w:t>Tarnybai</w:t>
      </w:r>
      <w:r w:rsidRPr="006D1B68">
        <w:rPr>
          <w:szCs w:val="24"/>
          <w:lang w:val="lt-LT"/>
        </w:rPr>
        <w:t xml:space="preserve"> kitose valstybinėse valdžios ir valdymo institucijose pagal Skyriaus kompetenciją;</w:t>
      </w:r>
    </w:p>
    <w:p w14:paraId="3EFAB928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5.3. Atlieka išankstinę finansų kontrolę, pagal skyriaus kompetenciją;</w:t>
      </w:r>
    </w:p>
    <w:p w14:paraId="339DF6BE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>
        <w:rPr>
          <w:szCs w:val="24"/>
          <w:lang w:val="lt-LT"/>
        </w:rPr>
        <w:t>35</w:t>
      </w:r>
      <w:r w:rsidRPr="006D1B68">
        <w:rPr>
          <w:szCs w:val="24"/>
          <w:lang w:val="lt-LT"/>
        </w:rPr>
        <w:t xml:space="preserve">. dalyvauja </w:t>
      </w:r>
      <w:r>
        <w:rPr>
          <w:szCs w:val="24"/>
          <w:lang w:val="lt-LT"/>
        </w:rPr>
        <w:t>Kalėjimų</w:t>
      </w:r>
      <w:r w:rsidRPr="006D1B68">
        <w:rPr>
          <w:szCs w:val="24"/>
          <w:lang w:val="lt-LT"/>
        </w:rPr>
        <w:t xml:space="preserve"> veiklos patikrinimuose pagal Skyriaus kompetenciją;</w:t>
      </w:r>
    </w:p>
    <w:p w14:paraId="4E0FAE3D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>
        <w:rPr>
          <w:szCs w:val="24"/>
          <w:lang w:val="lt-LT"/>
        </w:rPr>
        <w:t>36</w:t>
      </w:r>
      <w:r w:rsidRPr="006D1B68">
        <w:rPr>
          <w:szCs w:val="24"/>
          <w:lang w:val="lt-LT"/>
        </w:rPr>
        <w:t xml:space="preserve">. pagal Skyriaus kompetenciją dalyvauja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darbo grupių ir komisijų veikloje;</w:t>
      </w:r>
    </w:p>
    <w:p w14:paraId="4A9C447C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>
        <w:rPr>
          <w:szCs w:val="24"/>
          <w:lang w:val="lt-LT"/>
        </w:rPr>
        <w:t>37</w:t>
      </w:r>
      <w:r w:rsidRPr="006D1B68">
        <w:rPr>
          <w:szCs w:val="24"/>
          <w:lang w:val="lt-LT"/>
        </w:rPr>
        <w:t xml:space="preserve">. teikia konsultacijas bei metodinę ir praktinę pagalbą Skyriaus kompetencijai priskiriamais klausimais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administracijos padaliniams</w:t>
      </w:r>
      <w:r>
        <w:rPr>
          <w:szCs w:val="24"/>
          <w:lang w:val="lt-LT"/>
        </w:rPr>
        <w:t>;</w:t>
      </w:r>
    </w:p>
    <w:p w14:paraId="67FC1938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>
        <w:rPr>
          <w:szCs w:val="24"/>
          <w:lang w:val="lt-LT"/>
        </w:rPr>
        <w:t>38</w:t>
      </w:r>
      <w:r w:rsidRPr="006D1B68">
        <w:rPr>
          <w:szCs w:val="24"/>
          <w:lang w:val="lt-LT"/>
        </w:rPr>
        <w:t xml:space="preserve">. sudaro ir tvarko pagal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atitinkamų metų dokumentacijos planus Skyriui priskirtas dokumentų bylas ir saugo jas iki atrinkimo naikinti arba perdavimo į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archyvą;</w:t>
      </w:r>
    </w:p>
    <w:p w14:paraId="4D6060D2" w14:textId="0A8CEAB0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5</w:t>
      </w:r>
      <w:r w:rsidRPr="006D1B68">
        <w:rPr>
          <w:szCs w:val="24"/>
          <w:lang w:val="lt-LT"/>
        </w:rPr>
        <w:t>.</w:t>
      </w:r>
      <w:r>
        <w:rPr>
          <w:szCs w:val="24"/>
          <w:lang w:val="lt-LT"/>
        </w:rPr>
        <w:t>39</w:t>
      </w:r>
      <w:r w:rsidRPr="006D1B68">
        <w:rPr>
          <w:szCs w:val="24"/>
          <w:lang w:val="lt-LT"/>
        </w:rPr>
        <w:t xml:space="preserve">. pagal Skyriaus kompetenciją atlieka kitas teisės aktų nustatytas funkcijas,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direktoriaus </w:t>
      </w:r>
      <w:r w:rsidR="00E44C55">
        <w:rPr>
          <w:szCs w:val="24"/>
          <w:lang w:val="lt-LT"/>
        </w:rPr>
        <w:t>ar jo įgalioto asmens</w:t>
      </w:r>
      <w:r>
        <w:rPr>
          <w:szCs w:val="24"/>
          <w:lang w:val="lt-LT"/>
        </w:rPr>
        <w:t xml:space="preserve"> </w:t>
      </w:r>
      <w:r w:rsidRPr="006D1B68">
        <w:rPr>
          <w:szCs w:val="24"/>
          <w:lang w:val="lt-LT"/>
        </w:rPr>
        <w:t>pavedimus ir nurodymus.</w:t>
      </w:r>
    </w:p>
    <w:p w14:paraId="056F2C36" w14:textId="77777777" w:rsidR="00EC049A" w:rsidRPr="006D1B68" w:rsidRDefault="00EC049A" w:rsidP="00EC049A">
      <w:pPr>
        <w:rPr>
          <w:szCs w:val="24"/>
          <w:lang w:val="lt-LT"/>
        </w:rPr>
      </w:pPr>
    </w:p>
    <w:p w14:paraId="14FFD7E1" w14:textId="77777777" w:rsidR="00EC049A" w:rsidRPr="006D1B68" w:rsidRDefault="00EC049A" w:rsidP="00EC049A">
      <w:pPr>
        <w:jc w:val="center"/>
        <w:rPr>
          <w:b/>
          <w:szCs w:val="24"/>
          <w:lang w:val="lt-LT"/>
        </w:rPr>
      </w:pPr>
      <w:r w:rsidRPr="006D1B68">
        <w:rPr>
          <w:b/>
          <w:bCs/>
          <w:szCs w:val="24"/>
          <w:lang w:val="lt-LT"/>
        </w:rPr>
        <w:t>IV</w:t>
      </w:r>
      <w:r w:rsidRPr="006D1B68">
        <w:rPr>
          <w:b/>
          <w:szCs w:val="24"/>
          <w:lang w:val="lt-LT"/>
        </w:rPr>
        <w:t xml:space="preserve"> SKYRIUS</w:t>
      </w:r>
    </w:p>
    <w:p w14:paraId="3609986C" w14:textId="77777777" w:rsidR="00EC049A" w:rsidRPr="006D1B68" w:rsidRDefault="00EC049A" w:rsidP="00EC049A">
      <w:pPr>
        <w:jc w:val="center"/>
        <w:rPr>
          <w:szCs w:val="24"/>
          <w:lang w:val="lt-LT"/>
        </w:rPr>
      </w:pPr>
      <w:r w:rsidRPr="006D1B68">
        <w:rPr>
          <w:b/>
          <w:bCs/>
          <w:szCs w:val="24"/>
          <w:lang w:val="lt-LT"/>
        </w:rPr>
        <w:t>SKYRIAUS TEISĖS</w:t>
      </w:r>
    </w:p>
    <w:p w14:paraId="29293E3A" w14:textId="77777777" w:rsidR="00EC049A" w:rsidRPr="006D1B68" w:rsidRDefault="00EC049A" w:rsidP="00EC049A">
      <w:pPr>
        <w:rPr>
          <w:b/>
          <w:bCs/>
          <w:szCs w:val="24"/>
          <w:lang w:val="lt-LT"/>
        </w:rPr>
      </w:pPr>
    </w:p>
    <w:p w14:paraId="2E450C7D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6</w:t>
      </w:r>
      <w:r w:rsidRPr="006D1B68">
        <w:rPr>
          <w:szCs w:val="24"/>
          <w:lang w:val="lt-LT"/>
        </w:rPr>
        <w:t xml:space="preserve">. </w:t>
      </w:r>
      <w:r w:rsidRPr="006D1B68">
        <w:rPr>
          <w:bCs/>
          <w:szCs w:val="24"/>
          <w:lang w:val="lt-LT"/>
        </w:rPr>
        <w:t>Skyrius, įgyvendindamas jam pavestus uždavinius ir atlikdamas funkcijas, turi teisę:</w:t>
      </w:r>
    </w:p>
    <w:p w14:paraId="29FCF3F3" w14:textId="77777777" w:rsidR="00EC049A" w:rsidRPr="006D1B68" w:rsidRDefault="00EC049A" w:rsidP="00EC049A">
      <w:pPr>
        <w:ind w:firstLine="720"/>
        <w:rPr>
          <w:bCs/>
          <w:szCs w:val="24"/>
          <w:lang w:val="lt-LT"/>
        </w:rPr>
      </w:pPr>
      <w:r>
        <w:rPr>
          <w:spacing w:val="-6"/>
          <w:szCs w:val="24"/>
          <w:lang w:val="lt-LT"/>
        </w:rPr>
        <w:t>6</w:t>
      </w:r>
      <w:r w:rsidRPr="006D1B68">
        <w:rPr>
          <w:spacing w:val="-6"/>
          <w:szCs w:val="24"/>
          <w:lang w:val="lt-LT"/>
        </w:rPr>
        <w:t xml:space="preserve">.1. </w:t>
      </w:r>
      <w:r w:rsidRPr="006D1B68">
        <w:rPr>
          <w:spacing w:val="4"/>
          <w:szCs w:val="24"/>
          <w:lang w:val="lt-LT"/>
        </w:rPr>
        <w:t xml:space="preserve">gauti iš </w:t>
      </w:r>
      <w:r>
        <w:rPr>
          <w:spacing w:val="4"/>
          <w:szCs w:val="24"/>
          <w:lang w:val="lt-LT"/>
        </w:rPr>
        <w:t>Tarnybos</w:t>
      </w:r>
      <w:r w:rsidRPr="006D1B68">
        <w:rPr>
          <w:spacing w:val="4"/>
          <w:szCs w:val="24"/>
          <w:lang w:val="lt-LT"/>
        </w:rPr>
        <w:t xml:space="preserve"> administracijos padalinių ir </w:t>
      </w:r>
      <w:r>
        <w:rPr>
          <w:spacing w:val="4"/>
          <w:szCs w:val="24"/>
          <w:lang w:val="lt-LT"/>
        </w:rPr>
        <w:t>Kalėjimų</w:t>
      </w:r>
      <w:r w:rsidRPr="006D1B68">
        <w:rPr>
          <w:spacing w:val="4"/>
          <w:szCs w:val="24"/>
          <w:lang w:val="lt-LT"/>
        </w:rPr>
        <w:t xml:space="preserve"> </w:t>
      </w:r>
      <w:r w:rsidRPr="006D1B68">
        <w:rPr>
          <w:spacing w:val="2"/>
          <w:szCs w:val="24"/>
          <w:lang w:val="lt-LT"/>
        </w:rPr>
        <w:t>informaciją, reikalingą Nuostatuose nurodytoms funkcijoms vykdyti;</w:t>
      </w:r>
    </w:p>
    <w:p w14:paraId="68277144" w14:textId="77777777" w:rsidR="00EC049A" w:rsidRPr="006D1B68" w:rsidRDefault="00EC049A" w:rsidP="00EC049A">
      <w:pPr>
        <w:ind w:firstLine="720"/>
        <w:rPr>
          <w:spacing w:val="2"/>
          <w:szCs w:val="24"/>
          <w:lang w:val="lt-LT"/>
        </w:rPr>
      </w:pPr>
      <w:r>
        <w:rPr>
          <w:spacing w:val="-5"/>
          <w:szCs w:val="24"/>
          <w:lang w:val="lt-LT"/>
        </w:rPr>
        <w:t>6</w:t>
      </w:r>
      <w:r w:rsidRPr="006D1B68">
        <w:rPr>
          <w:spacing w:val="-5"/>
          <w:szCs w:val="24"/>
          <w:lang w:val="lt-LT"/>
        </w:rPr>
        <w:t>.2.</w:t>
      </w:r>
      <w:r w:rsidRPr="006D1B68">
        <w:rPr>
          <w:spacing w:val="2"/>
          <w:szCs w:val="24"/>
          <w:lang w:val="lt-LT"/>
        </w:rPr>
        <w:t xml:space="preserve"> pagal Skyriaus kompetenciją </w:t>
      </w:r>
      <w:r>
        <w:rPr>
          <w:spacing w:val="2"/>
          <w:szCs w:val="24"/>
          <w:lang w:val="lt-LT"/>
        </w:rPr>
        <w:t>Tarnybos</w:t>
      </w:r>
      <w:r w:rsidRPr="006D1B68">
        <w:rPr>
          <w:spacing w:val="2"/>
          <w:szCs w:val="24"/>
          <w:lang w:val="lt-LT"/>
        </w:rPr>
        <w:t xml:space="preserve"> </w:t>
      </w:r>
      <w:r>
        <w:rPr>
          <w:spacing w:val="2"/>
          <w:szCs w:val="24"/>
          <w:lang w:val="lt-LT"/>
        </w:rPr>
        <w:t>vadovybei</w:t>
      </w:r>
      <w:r w:rsidRPr="006D1B68">
        <w:rPr>
          <w:spacing w:val="2"/>
          <w:szCs w:val="24"/>
          <w:lang w:val="lt-LT"/>
        </w:rPr>
        <w:t xml:space="preserve"> teikti pasiūlymus dėl Skyriaus veiklos tobulinimo;</w:t>
      </w:r>
    </w:p>
    <w:p w14:paraId="4C311C30" w14:textId="662A2236" w:rsidR="00EC049A" w:rsidRPr="006D1B68" w:rsidRDefault="00EC049A" w:rsidP="00EC049A">
      <w:pPr>
        <w:ind w:firstLine="720"/>
        <w:rPr>
          <w:spacing w:val="2"/>
          <w:szCs w:val="24"/>
          <w:lang w:val="lt-LT"/>
        </w:rPr>
      </w:pPr>
      <w:r>
        <w:rPr>
          <w:spacing w:val="2"/>
          <w:szCs w:val="24"/>
          <w:lang w:val="lt-LT"/>
        </w:rPr>
        <w:t>6</w:t>
      </w:r>
      <w:r w:rsidRPr="006D1B68">
        <w:rPr>
          <w:spacing w:val="2"/>
          <w:szCs w:val="24"/>
          <w:lang w:val="lt-LT"/>
        </w:rPr>
        <w:t xml:space="preserve">.3. teikti pasiūlymus </w:t>
      </w:r>
      <w:r>
        <w:rPr>
          <w:spacing w:val="2"/>
          <w:szCs w:val="24"/>
          <w:lang w:val="lt-LT"/>
        </w:rPr>
        <w:t>Tarnybos</w:t>
      </w:r>
      <w:r w:rsidRPr="00867FA5">
        <w:rPr>
          <w:spacing w:val="2"/>
          <w:szCs w:val="24"/>
          <w:lang w:val="lt-LT"/>
        </w:rPr>
        <w:t xml:space="preserve"> direktoriui ar </w:t>
      </w:r>
      <w:r w:rsidR="006F57D8">
        <w:rPr>
          <w:spacing w:val="2"/>
          <w:szCs w:val="24"/>
          <w:lang w:val="lt-LT"/>
        </w:rPr>
        <w:t>jo įgaliotam asmeniui</w:t>
      </w:r>
      <w:r w:rsidRPr="00867FA5">
        <w:rPr>
          <w:spacing w:val="2"/>
          <w:szCs w:val="24"/>
          <w:lang w:val="lt-LT"/>
        </w:rPr>
        <w:t>, kurio veiklos sričiai priskirtas Skyriaus veiklos administravimas</w:t>
      </w:r>
      <w:r>
        <w:rPr>
          <w:spacing w:val="2"/>
          <w:szCs w:val="24"/>
          <w:lang w:val="lt-LT"/>
        </w:rPr>
        <w:t>,</w:t>
      </w:r>
      <w:r w:rsidRPr="006D1B68">
        <w:rPr>
          <w:spacing w:val="2"/>
          <w:szCs w:val="24"/>
          <w:lang w:val="lt-LT"/>
        </w:rPr>
        <w:t xml:space="preserve"> dėl darbo grupių sudarymo projektų rengimui ir įgyvendinimui;</w:t>
      </w:r>
    </w:p>
    <w:p w14:paraId="13133927" w14:textId="77777777" w:rsidR="00EC049A" w:rsidRPr="006D1B68" w:rsidRDefault="00EC049A" w:rsidP="00EC049A">
      <w:pPr>
        <w:ind w:firstLine="720"/>
        <w:rPr>
          <w:bCs/>
          <w:spacing w:val="-5"/>
          <w:szCs w:val="24"/>
          <w:lang w:val="lt-LT"/>
        </w:rPr>
      </w:pPr>
      <w:r>
        <w:rPr>
          <w:bCs/>
          <w:spacing w:val="-5"/>
          <w:szCs w:val="24"/>
          <w:lang w:val="lt-LT"/>
        </w:rPr>
        <w:t>6</w:t>
      </w:r>
      <w:r w:rsidRPr="006D1B68">
        <w:rPr>
          <w:bCs/>
          <w:spacing w:val="-5"/>
          <w:szCs w:val="24"/>
          <w:lang w:val="lt-LT"/>
        </w:rPr>
        <w:t xml:space="preserve">.4. pagal Skyriaus kompetenciją vykdyti </w:t>
      </w:r>
      <w:r>
        <w:rPr>
          <w:bCs/>
          <w:spacing w:val="-5"/>
          <w:szCs w:val="24"/>
          <w:lang w:val="lt-LT"/>
        </w:rPr>
        <w:t>Kalėjimų</w:t>
      </w:r>
      <w:r w:rsidRPr="006D1B68">
        <w:rPr>
          <w:bCs/>
          <w:spacing w:val="-5"/>
          <w:szCs w:val="24"/>
          <w:lang w:val="lt-LT"/>
        </w:rPr>
        <w:t xml:space="preserve"> veiklos kontrolę;</w:t>
      </w:r>
    </w:p>
    <w:p w14:paraId="63844D3B" w14:textId="77777777" w:rsidR="00EC049A" w:rsidRPr="006D1B68" w:rsidRDefault="00EC049A" w:rsidP="00EC049A">
      <w:pPr>
        <w:ind w:firstLine="720"/>
        <w:rPr>
          <w:bCs/>
          <w:spacing w:val="-5"/>
          <w:szCs w:val="24"/>
          <w:lang w:val="lt-LT"/>
        </w:rPr>
      </w:pPr>
      <w:r>
        <w:rPr>
          <w:bCs/>
          <w:spacing w:val="-5"/>
          <w:szCs w:val="24"/>
          <w:lang w:val="lt-LT"/>
        </w:rPr>
        <w:t>6</w:t>
      </w:r>
      <w:r w:rsidRPr="006D1B68">
        <w:rPr>
          <w:bCs/>
          <w:spacing w:val="-5"/>
          <w:szCs w:val="24"/>
          <w:lang w:val="lt-LT"/>
        </w:rPr>
        <w:t xml:space="preserve">.5. </w:t>
      </w:r>
      <w:r w:rsidRPr="006D1B68">
        <w:rPr>
          <w:bCs/>
          <w:spacing w:val="-5"/>
          <w:lang w:val="lt-LT"/>
        </w:rPr>
        <w:t>pagal Skyriaus kompetenciją</w:t>
      </w:r>
      <w:r w:rsidRPr="006D1B68">
        <w:rPr>
          <w:lang w:val="lt-LT"/>
        </w:rPr>
        <w:t xml:space="preserve"> teikti pasiūlymus </w:t>
      </w:r>
      <w:r>
        <w:rPr>
          <w:lang w:val="lt-LT"/>
        </w:rPr>
        <w:t>Tarnybos</w:t>
      </w:r>
      <w:r w:rsidRPr="00867FA5">
        <w:rPr>
          <w:lang w:val="lt-LT"/>
        </w:rPr>
        <w:t xml:space="preserve"> vadovybei </w:t>
      </w:r>
      <w:r w:rsidRPr="006D1B68">
        <w:rPr>
          <w:lang w:val="lt-LT"/>
        </w:rPr>
        <w:t>dėl teisės aktų pakeitimo, papildymo ar pripažinimo netekusiais galios;</w:t>
      </w:r>
    </w:p>
    <w:p w14:paraId="6593B5E2" w14:textId="7D819A15" w:rsidR="00EC049A" w:rsidRPr="006D1B68" w:rsidRDefault="00EC049A" w:rsidP="00EC049A">
      <w:pPr>
        <w:ind w:firstLine="720"/>
        <w:rPr>
          <w:bCs/>
          <w:spacing w:val="-5"/>
          <w:szCs w:val="24"/>
          <w:lang w:val="lt-LT"/>
        </w:rPr>
      </w:pPr>
      <w:r>
        <w:rPr>
          <w:bCs/>
          <w:szCs w:val="24"/>
          <w:lang w:val="lt-LT"/>
        </w:rPr>
        <w:t>6</w:t>
      </w:r>
      <w:r w:rsidRPr="006D1B68">
        <w:rPr>
          <w:bCs/>
          <w:szCs w:val="24"/>
          <w:lang w:val="lt-LT"/>
        </w:rPr>
        <w:t>.</w:t>
      </w:r>
      <w:r>
        <w:rPr>
          <w:bCs/>
          <w:szCs w:val="24"/>
          <w:lang w:val="lt-LT"/>
        </w:rPr>
        <w:t>6.</w:t>
      </w:r>
      <w:r w:rsidRPr="006D1B68">
        <w:rPr>
          <w:bCs/>
          <w:szCs w:val="24"/>
          <w:lang w:val="lt-LT"/>
        </w:rPr>
        <w:t xml:space="preserve"> </w:t>
      </w:r>
      <w:r w:rsidRPr="006D1B68">
        <w:rPr>
          <w:bCs/>
          <w:spacing w:val="-5"/>
          <w:szCs w:val="24"/>
          <w:lang w:val="lt-LT"/>
        </w:rPr>
        <w:t>turėti ir kitų pagal veiklos sritį teisės aktų jam nustatytų teisių.</w:t>
      </w:r>
    </w:p>
    <w:p w14:paraId="6EB59D0E" w14:textId="77777777" w:rsidR="00EC049A" w:rsidRPr="006D1B68" w:rsidRDefault="00EC049A" w:rsidP="00EC049A">
      <w:pPr>
        <w:rPr>
          <w:szCs w:val="24"/>
          <w:lang w:val="lt-LT"/>
        </w:rPr>
      </w:pPr>
    </w:p>
    <w:p w14:paraId="485708E3" w14:textId="77777777" w:rsidR="00EC049A" w:rsidRPr="006D1B68" w:rsidRDefault="00EC049A" w:rsidP="00EC049A">
      <w:pPr>
        <w:jc w:val="center"/>
        <w:rPr>
          <w:b/>
          <w:szCs w:val="24"/>
          <w:lang w:val="lt-LT"/>
        </w:rPr>
      </w:pPr>
      <w:r w:rsidRPr="006D1B68">
        <w:rPr>
          <w:b/>
          <w:szCs w:val="24"/>
          <w:lang w:val="lt-LT"/>
        </w:rPr>
        <w:t>V SKYRIUS</w:t>
      </w:r>
    </w:p>
    <w:p w14:paraId="4DFCCE65" w14:textId="77777777" w:rsidR="00EC049A" w:rsidRPr="006D1B68" w:rsidRDefault="00EC049A" w:rsidP="00EC049A">
      <w:pPr>
        <w:jc w:val="center"/>
        <w:rPr>
          <w:b/>
          <w:szCs w:val="24"/>
          <w:lang w:val="lt-LT"/>
        </w:rPr>
      </w:pPr>
      <w:r w:rsidRPr="006D1B68">
        <w:rPr>
          <w:b/>
          <w:bCs/>
          <w:szCs w:val="24"/>
          <w:lang w:val="lt-LT"/>
        </w:rPr>
        <w:t>SKYRIAUS</w:t>
      </w:r>
      <w:r w:rsidRPr="006D1B68">
        <w:rPr>
          <w:b/>
          <w:szCs w:val="24"/>
          <w:lang w:val="lt-LT"/>
        </w:rPr>
        <w:t xml:space="preserve"> VEIKLOS ORGANIZAVIMAS</w:t>
      </w:r>
    </w:p>
    <w:p w14:paraId="7686E20A" w14:textId="77777777" w:rsidR="00EC049A" w:rsidRPr="006C5CAA" w:rsidRDefault="00EC049A" w:rsidP="00EC049A">
      <w:pPr>
        <w:rPr>
          <w:bCs/>
          <w:szCs w:val="24"/>
          <w:lang w:val="lt-LT"/>
        </w:rPr>
      </w:pPr>
    </w:p>
    <w:p w14:paraId="2F9A824F" w14:textId="52AC50ED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7</w:t>
      </w:r>
      <w:r w:rsidRPr="006D1B68">
        <w:rPr>
          <w:szCs w:val="24"/>
          <w:lang w:val="lt-LT"/>
        </w:rPr>
        <w:t xml:space="preserve">. Skyriaus darbas organizuojamas vadovaujantis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direktoriaus</w:t>
      </w:r>
      <w:r>
        <w:rPr>
          <w:szCs w:val="24"/>
          <w:lang w:val="lt-LT"/>
        </w:rPr>
        <w:t xml:space="preserve"> </w:t>
      </w:r>
      <w:r w:rsidR="000963AA">
        <w:rPr>
          <w:szCs w:val="24"/>
          <w:lang w:val="lt-LT"/>
        </w:rPr>
        <w:t>ar jo įgalioto asmens</w:t>
      </w:r>
      <w:r w:rsidRPr="00867FA5" w:rsidDel="00867FA5">
        <w:rPr>
          <w:szCs w:val="24"/>
          <w:lang w:val="lt-LT"/>
        </w:rPr>
        <w:t xml:space="preserve"> </w:t>
      </w:r>
      <w:r w:rsidRPr="006D1B68">
        <w:rPr>
          <w:szCs w:val="24"/>
          <w:lang w:val="lt-LT"/>
        </w:rPr>
        <w:t>pavedimais.</w:t>
      </w:r>
    </w:p>
    <w:p w14:paraId="5585E119" w14:textId="6DAF1355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8</w:t>
      </w:r>
      <w:r w:rsidRPr="006D1B68">
        <w:rPr>
          <w:szCs w:val="24"/>
          <w:lang w:val="lt-LT"/>
        </w:rPr>
        <w:t xml:space="preserve">. Skyriui vadovauja Skyriaus </w:t>
      </w:r>
      <w:r w:rsidRPr="002F1C98">
        <w:rPr>
          <w:szCs w:val="24"/>
          <w:lang w:val="lt-LT"/>
        </w:rPr>
        <w:t>vedėjas, kuris yra pavaldus Tarnybos</w:t>
      </w:r>
      <w:r w:rsidRPr="002F1C98">
        <w:rPr>
          <w:lang w:val="lt-LT"/>
        </w:rPr>
        <w:t xml:space="preserve"> </w:t>
      </w:r>
      <w:r w:rsidR="00632B29" w:rsidRPr="002F1C98">
        <w:rPr>
          <w:szCs w:val="24"/>
          <w:lang w:val="lt-LT"/>
        </w:rPr>
        <w:t>direktoriui</w:t>
      </w:r>
      <w:r w:rsidR="004B7E1F" w:rsidRPr="002F1C98">
        <w:rPr>
          <w:szCs w:val="24"/>
          <w:lang w:val="lt-LT"/>
        </w:rPr>
        <w:t>.</w:t>
      </w:r>
      <w:r w:rsidR="00632B29">
        <w:rPr>
          <w:szCs w:val="24"/>
          <w:lang w:val="lt-LT"/>
        </w:rPr>
        <w:t xml:space="preserve"> </w:t>
      </w:r>
    </w:p>
    <w:p w14:paraId="0C19521A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9</w:t>
      </w:r>
      <w:r w:rsidRPr="006D1B68">
        <w:rPr>
          <w:szCs w:val="24"/>
          <w:lang w:val="lt-LT"/>
        </w:rPr>
        <w:t>. Skyriaus vedėjas:</w:t>
      </w:r>
    </w:p>
    <w:p w14:paraId="426F7701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9</w:t>
      </w:r>
      <w:r w:rsidRPr="006D1B68">
        <w:rPr>
          <w:szCs w:val="24"/>
          <w:lang w:val="lt-LT"/>
        </w:rPr>
        <w:t>.1. planuoja ir organizuoja Skyriaus darbą;</w:t>
      </w:r>
    </w:p>
    <w:p w14:paraId="493526BF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9</w:t>
      </w:r>
      <w:r w:rsidRPr="006D1B68">
        <w:rPr>
          <w:szCs w:val="24"/>
          <w:lang w:val="lt-LT"/>
        </w:rPr>
        <w:t>.2. atsako už Skyriui paskirtų uždavinių ir funkcijų tinkamą vykdymą;</w:t>
      </w:r>
    </w:p>
    <w:p w14:paraId="171C4EDF" w14:textId="1826AEF6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9</w:t>
      </w:r>
      <w:r w:rsidRPr="006D1B68">
        <w:rPr>
          <w:szCs w:val="24"/>
          <w:lang w:val="lt-LT"/>
        </w:rPr>
        <w:t xml:space="preserve">.3. atsiskaito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</w:t>
      </w:r>
      <w:r w:rsidR="00A91783">
        <w:rPr>
          <w:szCs w:val="24"/>
          <w:lang w:val="lt-LT"/>
        </w:rPr>
        <w:t>direktoriui</w:t>
      </w:r>
      <w:r w:rsidRPr="006D1B68">
        <w:rPr>
          <w:szCs w:val="24"/>
          <w:lang w:val="lt-LT"/>
        </w:rPr>
        <w:t>;</w:t>
      </w:r>
    </w:p>
    <w:p w14:paraId="340A808D" w14:textId="46FB720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9</w:t>
      </w:r>
      <w:r w:rsidRPr="006D1B68">
        <w:rPr>
          <w:szCs w:val="24"/>
          <w:lang w:val="lt-LT"/>
        </w:rPr>
        <w:t xml:space="preserve">.4. teikia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</w:t>
      </w:r>
      <w:r w:rsidR="00A91783">
        <w:rPr>
          <w:szCs w:val="24"/>
          <w:lang w:val="lt-LT"/>
        </w:rPr>
        <w:t>direktoriui ar jo įgaliotam as</w:t>
      </w:r>
      <w:r w:rsidR="00C17E26">
        <w:rPr>
          <w:szCs w:val="24"/>
          <w:lang w:val="lt-LT"/>
        </w:rPr>
        <w:t>meniui</w:t>
      </w:r>
      <w:r w:rsidRPr="00867FA5" w:rsidDel="002033F6">
        <w:rPr>
          <w:szCs w:val="24"/>
          <w:lang w:val="lt-LT"/>
        </w:rPr>
        <w:t xml:space="preserve"> </w:t>
      </w:r>
      <w:r w:rsidRPr="006D1B68">
        <w:rPr>
          <w:szCs w:val="24"/>
          <w:lang w:val="lt-LT"/>
        </w:rPr>
        <w:t>siūlymus Skyriaus kompetencijos klausimais;</w:t>
      </w:r>
    </w:p>
    <w:p w14:paraId="11F27C43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9</w:t>
      </w:r>
      <w:r w:rsidRPr="006D1B68">
        <w:rPr>
          <w:szCs w:val="24"/>
          <w:lang w:val="lt-LT"/>
        </w:rPr>
        <w:t xml:space="preserve">.5. koordinuoja Skyriaus bendradarbiavimą su kitais </w:t>
      </w:r>
      <w:r>
        <w:rPr>
          <w:szCs w:val="24"/>
          <w:lang w:val="lt-LT"/>
        </w:rPr>
        <w:t>Tarnybos</w:t>
      </w:r>
      <w:r w:rsidRPr="006D1B6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administraciniais</w:t>
      </w:r>
      <w:r w:rsidRPr="006D1B68">
        <w:rPr>
          <w:szCs w:val="24"/>
          <w:lang w:val="lt-LT"/>
        </w:rPr>
        <w:t xml:space="preserve"> padaliniais;</w:t>
      </w:r>
    </w:p>
    <w:p w14:paraId="1E95E46B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9</w:t>
      </w:r>
      <w:r w:rsidRPr="006D1B68">
        <w:rPr>
          <w:szCs w:val="24"/>
          <w:lang w:val="lt-LT"/>
        </w:rPr>
        <w:t>.6. rengia ir tobulina Nuostatus bei Skyriaus darbuotojų pareigybių aprašymus;</w:t>
      </w:r>
    </w:p>
    <w:p w14:paraId="77689AAF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9</w:t>
      </w:r>
      <w:r w:rsidRPr="006D1B68">
        <w:rPr>
          <w:szCs w:val="24"/>
          <w:lang w:val="lt-LT"/>
        </w:rPr>
        <w:t xml:space="preserve">.7. supažindina naujai priimtus į Skyrių darbuotojus su jų pareigybių aprašymais, </w:t>
      </w:r>
      <w:r>
        <w:rPr>
          <w:szCs w:val="24"/>
          <w:lang w:val="lt-LT"/>
        </w:rPr>
        <w:t xml:space="preserve">Tarnybos </w:t>
      </w:r>
      <w:r w:rsidRPr="006D1B68">
        <w:rPr>
          <w:szCs w:val="24"/>
          <w:lang w:val="lt-LT"/>
        </w:rPr>
        <w:t>darbo reglamentu, vidaus tvarkos taisyklėmis, Nuostatais ir kitais jų darbui reikalingais teisės aktais;</w:t>
      </w:r>
    </w:p>
    <w:p w14:paraId="03032629" w14:textId="77777777" w:rsidR="00EC049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9</w:t>
      </w:r>
      <w:r w:rsidRPr="006D1B68">
        <w:rPr>
          <w:szCs w:val="24"/>
          <w:lang w:val="lt-LT"/>
        </w:rPr>
        <w:t>.8. vykdo kitas pareigybės aprašyme nustatytas funkcijas.</w:t>
      </w:r>
    </w:p>
    <w:p w14:paraId="2ADBACAA" w14:textId="3B0C6B77" w:rsidR="00EC049A" w:rsidRPr="006D1B68" w:rsidRDefault="00EC049A" w:rsidP="00EC049A">
      <w:pPr>
        <w:ind w:firstLine="720"/>
        <w:rPr>
          <w:szCs w:val="24"/>
          <w:lang w:val="lt-LT"/>
        </w:rPr>
      </w:pPr>
      <w:r w:rsidRPr="00C9433B">
        <w:rPr>
          <w:szCs w:val="24"/>
          <w:lang w:val="lt-LT"/>
        </w:rPr>
        <w:t>10. Laikinai nesant Skyriaus vedėjo,</w:t>
      </w:r>
      <w:r>
        <w:rPr>
          <w:szCs w:val="24"/>
          <w:lang w:val="lt-LT"/>
        </w:rPr>
        <w:t xml:space="preserve"> </w:t>
      </w:r>
      <w:r w:rsidRPr="00C9433B">
        <w:rPr>
          <w:szCs w:val="24"/>
          <w:lang w:val="lt-LT"/>
        </w:rPr>
        <w:t>jo funkcijas laikinai vykdo darbuotojas, kurio pareigybės aprašyme nustatyta tokia funkcija</w:t>
      </w:r>
      <w:r w:rsidR="00B819B6" w:rsidRPr="00716CA8">
        <w:rPr>
          <w:szCs w:val="24"/>
          <w:lang w:val="lt-LT"/>
        </w:rPr>
        <w:t xml:space="preserve">, </w:t>
      </w:r>
      <w:r w:rsidR="00FB58C0" w:rsidRPr="00716CA8">
        <w:rPr>
          <w:szCs w:val="24"/>
          <w:lang w:val="lt-LT"/>
        </w:rPr>
        <w:t xml:space="preserve"> arba </w:t>
      </w:r>
      <w:r w:rsidR="00344457" w:rsidRPr="00716CA8">
        <w:rPr>
          <w:szCs w:val="24"/>
          <w:lang w:val="lt-LT"/>
        </w:rPr>
        <w:t>Tarnybos</w:t>
      </w:r>
      <w:r w:rsidR="00FB58C0" w:rsidRPr="00716CA8">
        <w:rPr>
          <w:szCs w:val="24"/>
          <w:lang w:val="lt-LT"/>
        </w:rPr>
        <w:t xml:space="preserve"> direktoriaus paskirtas asmuo</w:t>
      </w:r>
      <w:r w:rsidR="00716CA8" w:rsidRPr="00716CA8">
        <w:rPr>
          <w:szCs w:val="24"/>
          <w:lang w:val="lt-LT"/>
        </w:rPr>
        <w:t>.</w:t>
      </w:r>
    </w:p>
    <w:p w14:paraId="487BD153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 w:rsidRPr="006D1B68">
        <w:rPr>
          <w:szCs w:val="24"/>
          <w:lang w:val="lt-LT"/>
        </w:rPr>
        <w:t>1</w:t>
      </w:r>
      <w:r>
        <w:rPr>
          <w:szCs w:val="24"/>
          <w:lang w:val="lt-LT"/>
        </w:rPr>
        <w:t>1</w:t>
      </w:r>
      <w:r w:rsidRPr="006D1B68">
        <w:rPr>
          <w:szCs w:val="24"/>
          <w:lang w:val="lt-LT"/>
        </w:rPr>
        <w:t>. Skyriaus darbuotojai yra tiesiogiai pavaldūs ir atsiskaito už pavedimų vykdymą Skyriaus vedėjui.</w:t>
      </w:r>
    </w:p>
    <w:p w14:paraId="511A2648" w14:textId="77777777" w:rsidR="00EC049A" w:rsidRPr="006D1B68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12</w:t>
      </w:r>
      <w:r w:rsidRPr="006D1B68">
        <w:rPr>
          <w:szCs w:val="24"/>
          <w:lang w:val="lt-LT"/>
        </w:rPr>
        <w:t>. Skyriaus darbuotojai atlieka pareigybės aprašyme nustatytas funkcijas</w:t>
      </w:r>
      <w:r>
        <w:rPr>
          <w:szCs w:val="24"/>
          <w:lang w:val="lt-LT"/>
        </w:rPr>
        <w:t xml:space="preserve"> ir</w:t>
      </w:r>
      <w:r w:rsidRPr="006D1B68">
        <w:rPr>
          <w:szCs w:val="24"/>
          <w:lang w:val="lt-LT"/>
        </w:rPr>
        <w:t xml:space="preserve"> vykdo</w:t>
      </w:r>
      <w:r>
        <w:rPr>
          <w:szCs w:val="24"/>
          <w:lang w:val="lt-LT"/>
        </w:rPr>
        <w:t xml:space="preserve"> su šiomis funkcijomis</w:t>
      </w:r>
      <w:r w:rsidRPr="006D1B6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susijusias Skyriaus vedėjo</w:t>
      </w:r>
      <w:r w:rsidRPr="006D1B68">
        <w:rPr>
          <w:szCs w:val="24"/>
          <w:lang w:val="lt-LT"/>
        </w:rPr>
        <w:t xml:space="preserve"> užduotis.</w:t>
      </w:r>
    </w:p>
    <w:p w14:paraId="733B7CC8" w14:textId="77777777" w:rsidR="00EC049A" w:rsidRDefault="00EC049A" w:rsidP="00EC049A">
      <w:pPr>
        <w:ind w:firstLine="720"/>
        <w:rPr>
          <w:szCs w:val="24"/>
          <w:lang w:val="lt-LT"/>
        </w:rPr>
      </w:pPr>
      <w:r>
        <w:rPr>
          <w:szCs w:val="24"/>
          <w:lang w:val="lt-LT"/>
        </w:rPr>
        <w:t>13</w:t>
      </w:r>
      <w:r w:rsidRPr="006D1B68">
        <w:rPr>
          <w:szCs w:val="24"/>
          <w:lang w:val="lt-LT"/>
        </w:rPr>
        <w:t>. Skyriaus vedėjo žodiniai ir rašytiniai pavedimai vykdomi bei už įvykdymą atsiskaitoma vadovaujantis pavaldumo ir atskaitomybės principais.</w:t>
      </w:r>
    </w:p>
    <w:p w14:paraId="4C2F02AF" w14:textId="77777777" w:rsidR="00EC049A" w:rsidRDefault="00EC049A" w:rsidP="00EC049A">
      <w:pPr>
        <w:rPr>
          <w:szCs w:val="24"/>
          <w:lang w:val="lt-LT"/>
        </w:rPr>
      </w:pPr>
    </w:p>
    <w:p w14:paraId="4286E17F" w14:textId="77777777" w:rsidR="00EC049A" w:rsidRPr="007213B4" w:rsidRDefault="00EC049A" w:rsidP="00EC049A">
      <w:pPr>
        <w:jc w:val="center"/>
        <w:rPr>
          <w:b/>
          <w:szCs w:val="24"/>
          <w:lang w:val="lt-LT"/>
        </w:rPr>
      </w:pPr>
      <w:r w:rsidRPr="007213B4">
        <w:rPr>
          <w:b/>
          <w:szCs w:val="24"/>
          <w:lang w:val="lt-LT"/>
        </w:rPr>
        <w:t>VI. SKYRIUS</w:t>
      </w:r>
    </w:p>
    <w:p w14:paraId="4B858A85" w14:textId="77777777" w:rsidR="00EC049A" w:rsidRPr="007213B4" w:rsidRDefault="00EC049A" w:rsidP="00EC049A">
      <w:pPr>
        <w:jc w:val="center"/>
        <w:rPr>
          <w:b/>
          <w:szCs w:val="24"/>
          <w:lang w:val="lt-LT"/>
        </w:rPr>
      </w:pPr>
      <w:r w:rsidRPr="007213B4">
        <w:rPr>
          <w:b/>
          <w:szCs w:val="24"/>
          <w:lang w:val="lt-LT"/>
        </w:rPr>
        <w:t>BAIGIAMOSIOS NUOSTATOS</w:t>
      </w:r>
    </w:p>
    <w:p w14:paraId="5D1FF1CC" w14:textId="77777777" w:rsidR="00EC049A" w:rsidRDefault="00EC049A" w:rsidP="00EC049A">
      <w:pPr>
        <w:rPr>
          <w:szCs w:val="24"/>
          <w:lang w:val="lt-LT"/>
        </w:rPr>
      </w:pPr>
    </w:p>
    <w:p w14:paraId="2D8C0503" w14:textId="77777777" w:rsidR="00EC049A" w:rsidRDefault="00EC049A" w:rsidP="00EC049A">
      <w:pPr>
        <w:ind w:firstLine="709"/>
        <w:rPr>
          <w:szCs w:val="24"/>
          <w:lang w:val="lt-LT"/>
        </w:rPr>
      </w:pPr>
      <w:r>
        <w:rPr>
          <w:szCs w:val="24"/>
          <w:lang w:val="lt-LT"/>
        </w:rPr>
        <w:t>14. Nuostatai gali būti pakeisti, papildyti ar pripažinti netekusiais galios Tarnybos direktoriaus įsakymu.</w:t>
      </w:r>
    </w:p>
    <w:p w14:paraId="6FA91F20" w14:textId="77777777" w:rsidR="00EC049A" w:rsidRDefault="00EC049A" w:rsidP="00EC049A">
      <w:pPr>
        <w:ind w:firstLine="709"/>
        <w:rPr>
          <w:szCs w:val="24"/>
          <w:lang w:val="lt-LT"/>
        </w:rPr>
      </w:pPr>
      <w:r>
        <w:rPr>
          <w:szCs w:val="24"/>
          <w:lang w:val="lt-LT"/>
        </w:rPr>
        <w:t>15. Su Nuostatais pasirašytinai supažindinami visi Skyriaus darbuotojai.</w:t>
      </w:r>
    </w:p>
    <w:p w14:paraId="461C0310" w14:textId="77777777" w:rsidR="00EC049A" w:rsidRPr="006D1B68" w:rsidRDefault="00EC049A" w:rsidP="00EC049A">
      <w:pPr>
        <w:rPr>
          <w:szCs w:val="24"/>
          <w:lang w:val="lt-LT"/>
        </w:rPr>
      </w:pPr>
    </w:p>
    <w:p w14:paraId="3BAE6124" w14:textId="77777777" w:rsidR="00EC049A" w:rsidRPr="006D1B68" w:rsidRDefault="00EC049A" w:rsidP="00EC049A">
      <w:pPr>
        <w:jc w:val="center"/>
        <w:rPr>
          <w:szCs w:val="24"/>
          <w:lang w:val="lt-LT"/>
        </w:rPr>
      </w:pPr>
      <w:r w:rsidRPr="006D1B68">
        <w:rPr>
          <w:szCs w:val="24"/>
          <w:lang w:val="lt-LT"/>
        </w:rPr>
        <w:t>____________________________</w:t>
      </w:r>
    </w:p>
    <w:p w14:paraId="0DC3A9C1" w14:textId="77777777" w:rsidR="000B4436" w:rsidRDefault="000B4436"/>
    <w:sectPr w:rsidR="000B4436" w:rsidSect="00EC049A">
      <w:headerReference w:type="even" r:id="rId6"/>
      <w:headerReference w:type="default" r:id="rId7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8849" w14:textId="77777777" w:rsidR="00E559CF" w:rsidRDefault="00E559CF">
      <w:r>
        <w:separator/>
      </w:r>
    </w:p>
  </w:endnote>
  <w:endnote w:type="continuationSeparator" w:id="0">
    <w:p w14:paraId="68095C6D" w14:textId="77777777" w:rsidR="00E559CF" w:rsidRDefault="00E5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1DAC" w14:textId="77777777" w:rsidR="00E559CF" w:rsidRDefault="00E559CF">
      <w:r>
        <w:separator/>
      </w:r>
    </w:p>
  </w:footnote>
  <w:footnote w:type="continuationSeparator" w:id="0">
    <w:p w14:paraId="76584D28" w14:textId="77777777" w:rsidR="00E559CF" w:rsidRDefault="00E5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843C" w14:textId="77777777" w:rsidR="004C64EF" w:rsidRDefault="004C64EF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14:paraId="1FCAC9B1" w14:textId="77777777" w:rsidR="004C64EF" w:rsidRDefault="004C64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05B2" w14:textId="77777777" w:rsidR="004C64EF" w:rsidRDefault="004C64EF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4</w:t>
    </w:r>
    <w:r>
      <w:rPr>
        <w:rStyle w:val="Puslapionumeris"/>
        <w:rFonts w:eastAsiaTheme="majorEastAsia"/>
      </w:rPr>
      <w:fldChar w:fldCharType="end"/>
    </w:r>
  </w:p>
  <w:p w14:paraId="09D36884" w14:textId="77777777" w:rsidR="004C64EF" w:rsidRDefault="004C64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9A"/>
    <w:rsid w:val="00010347"/>
    <w:rsid w:val="000407D1"/>
    <w:rsid w:val="00051EE2"/>
    <w:rsid w:val="000829D3"/>
    <w:rsid w:val="000963AA"/>
    <w:rsid w:val="000B4436"/>
    <w:rsid w:val="000F35E3"/>
    <w:rsid w:val="001F56C9"/>
    <w:rsid w:val="002A30AB"/>
    <w:rsid w:val="002E6729"/>
    <w:rsid w:val="002F1C98"/>
    <w:rsid w:val="002F3638"/>
    <w:rsid w:val="00327B43"/>
    <w:rsid w:val="00344457"/>
    <w:rsid w:val="003D40B4"/>
    <w:rsid w:val="00482387"/>
    <w:rsid w:val="004850CF"/>
    <w:rsid w:val="004B7E1F"/>
    <w:rsid w:val="004C64EF"/>
    <w:rsid w:val="00632B29"/>
    <w:rsid w:val="006601F3"/>
    <w:rsid w:val="006F57D8"/>
    <w:rsid w:val="00716CA8"/>
    <w:rsid w:val="0073408A"/>
    <w:rsid w:val="007A294A"/>
    <w:rsid w:val="0093222D"/>
    <w:rsid w:val="009B5324"/>
    <w:rsid w:val="00A32442"/>
    <w:rsid w:val="00A6073E"/>
    <w:rsid w:val="00A75610"/>
    <w:rsid w:val="00A91783"/>
    <w:rsid w:val="00B01172"/>
    <w:rsid w:val="00B819B6"/>
    <w:rsid w:val="00C17E26"/>
    <w:rsid w:val="00C35A20"/>
    <w:rsid w:val="00C508A4"/>
    <w:rsid w:val="00C75619"/>
    <w:rsid w:val="00D174F3"/>
    <w:rsid w:val="00D570DB"/>
    <w:rsid w:val="00D811C8"/>
    <w:rsid w:val="00DE7190"/>
    <w:rsid w:val="00E07907"/>
    <w:rsid w:val="00E44C55"/>
    <w:rsid w:val="00E559CF"/>
    <w:rsid w:val="00E726F4"/>
    <w:rsid w:val="00EC049A"/>
    <w:rsid w:val="00FB58C0"/>
    <w:rsid w:val="00FD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6BD3"/>
  <w15:chartTrackingRefBased/>
  <w15:docId w15:val="{1008ABFA-FF07-4A44-8594-F5EF420D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04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EC049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049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049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049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049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049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049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049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049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04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04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04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04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04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04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049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049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04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04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049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EC04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04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049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EC049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C049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EC049A"/>
  </w:style>
  <w:style w:type="paragraph" w:styleId="Pataisymai">
    <w:name w:val="Revision"/>
    <w:hidden/>
    <w:uiPriority w:val="99"/>
    <w:semiHidden/>
    <w:rsid w:val="001F56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6137</Words>
  <Characters>3499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Juratė Stankevičienė (planavimas)</dc:creator>
  <cp:lastModifiedBy>Dovilė Svilienė</cp:lastModifiedBy>
  <cp:revision>17</cp:revision>
  <dcterms:created xsi:type="dcterms:W3CDTF">2025-07-02T06:10:00Z</dcterms:created>
  <dcterms:modified xsi:type="dcterms:W3CDTF">2025-07-03T10:44:00Z</dcterms:modified>
</cp:coreProperties>
</file>