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12FE4" w14:paraId="4596E899" w14:textId="77777777" w:rsidTr="00B12FE4">
        <w:tc>
          <w:tcPr>
            <w:tcW w:w="9854" w:type="dxa"/>
            <w:tcBorders>
              <w:bottom w:val="single" w:sz="4" w:space="0" w:color="auto"/>
            </w:tcBorders>
          </w:tcPr>
          <w:p w14:paraId="47593D71" w14:textId="77777777" w:rsidR="00B12FE4" w:rsidRDefault="00B12FE4" w:rsidP="002D7D1A"/>
        </w:tc>
      </w:tr>
      <w:tr w:rsidR="00B12FE4" w14:paraId="6CEE8272" w14:textId="77777777" w:rsidTr="00B12FE4">
        <w:tc>
          <w:tcPr>
            <w:tcW w:w="9854" w:type="dxa"/>
            <w:tcBorders>
              <w:top w:val="single" w:sz="4" w:space="0" w:color="auto"/>
            </w:tcBorders>
          </w:tcPr>
          <w:p w14:paraId="49661989" w14:textId="777DE241" w:rsidR="00B12FE4" w:rsidRPr="00B12FE4" w:rsidRDefault="00B12FE4" w:rsidP="00B12FE4">
            <w:pPr>
              <w:jc w:val="center"/>
              <w:rPr>
                <w:sz w:val="20"/>
                <w:szCs w:val="20"/>
              </w:rPr>
            </w:pPr>
            <w:r w:rsidRPr="00C45AD2">
              <w:rPr>
                <w:sz w:val="20"/>
                <w:szCs w:val="20"/>
              </w:rPr>
              <w:t>(vardas, pavardė</w:t>
            </w:r>
            <w:r>
              <w:rPr>
                <w:sz w:val="20"/>
                <w:szCs w:val="20"/>
              </w:rPr>
              <w:t>, gim. metai</w:t>
            </w:r>
            <w:r w:rsidRPr="00C45AD2">
              <w:rPr>
                <w:sz w:val="20"/>
                <w:szCs w:val="20"/>
              </w:rPr>
              <w:t>)</w:t>
            </w:r>
          </w:p>
        </w:tc>
      </w:tr>
      <w:tr w:rsidR="00B12FE4" w14:paraId="047A3416" w14:textId="77777777" w:rsidTr="00B12FE4">
        <w:tc>
          <w:tcPr>
            <w:tcW w:w="9854" w:type="dxa"/>
            <w:tcBorders>
              <w:bottom w:val="single" w:sz="4" w:space="0" w:color="auto"/>
            </w:tcBorders>
          </w:tcPr>
          <w:p w14:paraId="150F3BEA" w14:textId="77777777" w:rsidR="00B12FE4" w:rsidRDefault="00B12FE4" w:rsidP="002D7D1A"/>
        </w:tc>
      </w:tr>
      <w:tr w:rsidR="00B12FE4" w14:paraId="5980D45B" w14:textId="77777777" w:rsidTr="00B12FE4">
        <w:tc>
          <w:tcPr>
            <w:tcW w:w="9854" w:type="dxa"/>
            <w:tcBorders>
              <w:top w:val="single" w:sz="4" w:space="0" w:color="auto"/>
            </w:tcBorders>
          </w:tcPr>
          <w:p w14:paraId="5F2CECAF" w14:textId="75B941DC" w:rsidR="00B12FE4" w:rsidRPr="00B12FE4" w:rsidRDefault="00B12FE4" w:rsidP="00B12FE4">
            <w:pPr>
              <w:jc w:val="center"/>
              <w:rPr>
                <w:sz w:val="20"/>
                <w:szCs w:val="20"/>
              </w:rPr>
            </w:pPr>
            <w:r w:rsidRPr="00C45AD2">
              <w:rPr>
                <w:sz w:val="20"/>
                <w:szCs w:val="20"/>
              </w:rPr>
              <w:t>(gyvenamoji vieta)</w:t>
            </w:r>
          </w:p>
        </w:tc>
      </w:tr>
      <w:tr w:rsidR="00B12FE4" w14:paraId="7555F5E2" w14:textId="77777777" w:rsidTr="00B12FE4">
        <w:tc>
          <w:tcPr>
            <w:tcW w:w="9854" w:type="dxa"/>
            <w:tcBorders>
              <w:bottom w:val="single" w:sz="4" w:space="0" w:color="auto"/>
            </w:tcBorders>
          </w:tcPr>
          <w:p w14:paraId="3E5F9EA5" w14:textId="77777777" w:rsidR="00B12FE4" w:rsidRDefault="00B12FE4" w:rsidP="002D7D1A"/>
        </w:tc>
      </w:tr>
      <w:tr w:rsidR="00B12FE4" w14:paraId="4DA8D0BD" w14:textId="77777777" w:rsidTr="00B12FE4">
        <w:tc>
          <w:tcPr>
            <w:tcW w:w="9854" w:type="dxa"/>
            <w:tcBorders>
              <w:top w:val="single" w:sz="4" w:space="0" w:color="auto"/>
            </w:tcBorders>
          </w:tcPr>
          <w:p w14:paraId="7DC6C60D" w14:textId="34C906FD" w:rsidR="00B12FE4" w:rsidRDefault="00B12FE4" w:rsidP="00B12FE4">
            <w:pPr>
              <w:jc w:val="center"/>
            </w:pPr>
            <w:r w:rsidRPr="009F2C25">
              <w:rPr>
                <w:sz w:val="20"/>
                <w:szCs w:val="20"/>
              </w:rPr>
              <w:t>(telefono Nr.)</w:t>
            </w:r>
          </w:p>
        </w:tc>
      </w:tr>
    </w:tbl>
    <w:p w14:paraId="38BB207E" w14:textId="77777777" w:rsidR="00B12FE4" w:rsidRDefault="00B12FE4" w:rsidP="002D7D1A"/>
    <w:p w14:paraId="16B39914" w14:textId="77777777" w:rsidR="002D7D1A" w:rsidRDefault="002D7D1A" w:rsidP="002D7D1A"/>
    <w:p w14:paraId="030464AB" w14:textId="77777777" w:rsidR="002D7D1A" w:rsidRDefault="002D7D1A" w:rsidP="00890780">
      <w:r>
        <w:t xml:space="preserve">Kauno </w:t>
      </w:r>
      <w:r w:rsidR="00890780">
        <w:t>kalėjimo viršininkui</w:t>
      </w:r>
    </w:p>
    <w:p w14:paraId="5A96A3C6" w14:textId="77777777" w:rsidR="002D7D1A" w:rsidRDefault="002D7D1A" w:rsidP="002D7D1A"/>
    <w:p w14:paraId="6015D0DA" w14:textId="77777777" w:rsidR="002D7D1A" w:rsidRDefault="002D7D1A" w:rsidP="002D7D1A">
      <w:pPr>
        <w:jc w:val="center"/>
        <w:rPr>
          <w:b/>
        </w:rPr>
      </w:pPr>
      <w:r>
        <w:rPr>
          <w:b/>
        </w:rPr>
        <w:t>PRAŠYMAS</w:t>
      </w:r>
    </w:p>
    <w:p w14:paraId="3FFA1795" w14:textId="77777777" w:rsidR="002D7D1A" w:rsidRDefault="002D7D1A" w:rsidP="002D7D1A">
      <w:pPr>
        <w:jc w:val="center"/>
        <w:rPr>
          <w:b/>
        </w:rPr>
      </w:pPr>
      <w:r>
        <w:rPr>
          <w:b/>
        </w:rPr>
        <w:t>DĖL PASIMATYMO SUTEIKIMO</w:t>
      </w:r>
    </w:p>
    <w:p w14:paraId="7867878B" w14:textId="77777777" w:rsidR="002D7D1A" w:rsidRDefault="002D7D1A" w:rsidP="002D7D1A">
      <w:pPr>
        <w:jc w:val="center"/>
        <w:rPr>
          <w:b/>
        </w:rPr>
      </w:pPr>
    </w:p>
    <w:p w14:paraId="36C7C639" w14:textId="76CA38AF" w:rsidR="002D7D1A" w:rsidRDefault="002D7D1A" w:rsidP="002D7D1A">
      <w:pPr>
        <w:jc w:val="center"/>
      </w:pPr>
      <w:r>
        <w:t>20</w:t>
      </w:r>
      <w:r w:rsidR="00415DFF">
        <w:t>__</w:t>
      </w:r>
      <w:r>
        <w:t xml:space="preserve"> m. _________________</w:t>
      </w:r>
      <w:r w:rsidR="00B12FE4">
        <w:t xml:space="preserve"> </w:t>
      </w:r>
      <w:proofErr w:type="spellStart"/>
      <w:r w:rsidR="00B12FE4">
        <w:t>mėn</w:t>
      </w:r>
      <w:proofErr w:type="spellEnd"/>
      <w:r w:rsidR="00B12FE4">
        <w:t>.</w:t>
      </w:r>
      <w:r>
        <w:t>_____d.</w:t>
      </w:r>
    </w:p>
    <w:p w14:paraId="290C53BF" w14:textId="77777777" w:rsidR="002D7D1A" w:rsidRDefault="002D7D1A" w:rsidP="002D7D1A">
      <w:pPr>
        <w:jc w:val="center"/>
      </w:pPr>
      <w:r>
        <w:t>Kaunas</w:t>
      </w:r>
    </w:p>
    <w:p w14:paraId="58F59476" w14:textId="77777777" w:rsidR="002D7D1A" w:rsidRDefault="002D7D1A" w:rsidP="002D7D1A">
      <w:pPr>
        <w:jc w:val="center"/>
      </w:pPr>
    </w:p>
    <w:p w14:paraId="604D570B" w14:textId="77777777" w:rsidR="002D7D1A" w:rsidRPr="00CB53E7" w:rsidRDefault="002D7D1A" w:rsidP="002D7D1A">
      <w:pPr>
        <w:tabs>
          <w:tab w:val="left" w:pos="935"/>
        </w:tabs>
        <w:jc w:val="both"/>
        <w:rPr>
          <w:bCs/>
          <w:sz w:val="20"/>
          <w:szCs w:val="20"/>
        </w:rPr>
      </w:pPr>
      <w:r>
        <w:t>_______________________________________________________</w:t>
      </w:r>
      <w:r w:rsidRPr="00415BCB">
        <w:t xml:space="preserve"> </w:t>
      </w:r>
      <w:r>
        <w:t>pasimatymo datą suderinęs su</w:t>
      </w:r>
      <w:r>
        <w:tab/>
      </w:r>
      <w:r>
        <w:tab/>
        <w:t xml:space="preserve">                 </w:t>
      </w:r>
      <w:r w:rsidRPr="00CB53E7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pasimatymo rūšis</w:t>
      </w:r>
      <w:r w:rsidRPr="00CB53E7">
        <w:rPr>
          <w:bCs/>
          <w:sz w:val="20"/>
          <w:szCs w:val="20"/>
        </w:rPr>
        <w:t>)</w:t>
      </w:r>
    </w:p>
    <w:p w14:paraId="12113B95" w14:textId="77777777" w:rsidR="002D7D1A" w:rsidRDefault="002D7D1A" w:rsidP="002D7D1A">
      <w:pPr>
        <w:jc w:val="both"/>
      </w:pPr>
      <w:r>
        <w:t>Pasimatymų biuro</w:t>
      </w:r>
      <w:r w:rsidRPr="00CB53E7">
        <w:t xml:space="preserve"> </w:t>
      </w:r>
      <w:r>
        <w:t>darbuotoju prašau leisti 20</w:t>
      </w:r>
      <w:r w:rsidR="00DE0261">
        <w:t>__</w:t>
      </w:r>
      <w:r>
        <w:t xml:space="preserve"> m._____________</w:t>
      </w:r>
      <w:r>
        <w:softHyphen/>
        <w:t>_____</w:t>
      </w:r>
      <w:proofErr w:type="spellStart"/>
      <w:r>
        <w:t>mėn</w:t>
      </w:r>
      <w:proofErr w:type="spellEnd"/>
      <w:r>
        <w:t xml:space="preserve">.______d. pasimatyti </w:t>
      </w:r>
    </w:p>
    <w:p w14:paraId="3A277CE6" w14:textId="77777777" w:rsidR="002D7D1A" w:rsidRDefault="002D7D1A" w:rsidP="002D7D1A">
      <w:pPr>
        <w:jc w:val="both"/>
      </w:pPr>
    </w:p>
    <w:p w14:paraId="17EF5F1F" w14:textId="77777777" w:rsidR="002D7D1A" w:rsidRDefault="002D7D1A" w:rsidP="002D7D1A">
      <w:pPr>
        <w:jc w:val="both"/>
      </w:pPr>
      <w:r>
        <w:t>su______________________________________________________________________________</w:t>
      </w:r>
    </w:p>
    <w:p w14:paraId="5520DA63" w14:textId="77777777" w:rsidR="002D7D1A" w:rsidRPr="009E3EA9" w:rsidRDefault="002D7D1A" w:rsidP="002D7D1A">
      <w:pPr>
        <w:jc w:val="both"/>
      </w:pPr>
      <w:r>
        <w:rPr>
          <w:sz w:val="20"/>
          <w:szCs w:val="20"/>
        </w:rPr>
        <w:t xml:space="preserve">                                                              </w:t>
      </w:r>
      <w:r w:rsidRPr="002D6094">
        <w:rPr>
          <w:sz w:val="20"/>
          <w:szCs w:val="20"/>
        </w:rPr>
        <w:t xml:space="preserve">(giminystės ryšys, </w:t>
      </w:r>
      <w:r>
        <w:rPr>
          <w:sz w:val="20"/>
          <w:szCs w:val="20"/>
        </w:rPr>
        <w:t>vardas, pavardė</w:t>
      </w:r>
      <w:r w:rsidRPr="002D6094">
        <w:rPr>
          <w:sz w:val="20"/>
          <w:szCs w:val="20"/>
        </w:rPr>
        <w:t xml:space="preserve">) </w:t>
      </w:r>
    </w:p>
    <w:p w14:paraId="6866F5A8" w14:textId="77777777" w:rsidR="002D7D1A" w:rsidRDefault="002D7D1A" w:rsidP="002D7D1A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14:paraId="50EB2B3C" w14:textId="77777777" w:rsidR="004E23C5" w:rsidRDefault="004E23C5" w:rsidP="002D7D1A">
      <w:pPr>
        <w:spacing w:line="360" w:lineRule="auto"/>
      </w:pPr>
    </w:p>
    <w:p w14:paraId="68E68AA4" w14:textId="77777777" w:rsidR="004E23C5" w:rsidRDefault="004E23C5" w:rsidP="002D7D1A">
      <w:pPr>
        <w:spacing w:line="360" w:lineRule="auto"/>
      </w:pPr>
      <w:r>
        <w:t>PRIDEDAMA:</w:t>
      </w:r>
      <w:r w:rsidR="00A03AB0">
        <w:t xml:space="preserve"> </w:t>
      </w:r>
      <w:r w:rsidR="00305B12">
        <w:t xml:space="preserve"> _</w:t>
      </w:r>
      <w:r>
        <w:t>______________</w:t>
      </w:r>
      <w:r w:rsidR="00305B12">
        <w:t>_______________________________</w:t>
      </w:r>
      <w:r w:rsidR="00A03AB0">
        <w:t xml:space="preserve"> </w:t>
      </w:r>
      <w:r>
        <w:t xml:space="preserve">kopija, _____ lapas (-ai); </w:t>
      </w:r>
    </w:p>
    <w:p w14:paraId="6F619A5B" w14:textId="77777777" w:rsidR="004E23C5" w:rsidRDefault="004E23C5" w:rsidP="002D7D1A">
      <w:pPr>
        <w:spacing w:line="360" w:lineRule="auto"/>
      </w:pPr>
      <w:r>
        <w:tab/>
        <w:t xml:space="preserve">   _______________________________________________</w:t>
      </w:r>
      <w:r w:rsidR="00A03AB0">
        <w:t xml:space="preserve"> </w:t>
      </w:r>
      <w:r>
        <w:t xml:space="preserve">kopija, _____ lapas (-ai); </w:t>
      </w:r>
    </w:p>
    <w:p w14:paraId="0E6B7AAA" w14:textId="77777777" w:rsidR="004E23C5" w:rsidRDefault="00A03AB0" w:rsidP="002D7D1A">
      <w:pPr>
        <w:spacing w:line="360" w:lineRule="auto"/>
      </w:pPr>
      <w:r>
        <w:tab/>
        <w:t xml:space="preserve">   </w:t>
      </w:r>
      <w:r w:rsidR="004E23C5">
        <w:t>_______________________________________________</w:t>
      </w:r>
      <w:r>
        <w:t xml:space="preserve"> </w:t>
      </w:r>
      <w:r w:rsidR="004E23C5">
        <w:t xml:space="preserve">kopija, _____ lapas (-ai).    </w:t>
      </w:r>
    </w:p>
    <w:p w14:paraId="4C4D8AEC" w14:textId="77777777" w:rsidR="004E23C5" w:rsidRDefault="004E23C5" w:rsidP="004E23C5"/>
    <w:p w14:paraId="55D75E4B" w14:textId="77777777" w:rsidR="004E23C5" w:rsidRDefault="004E23C5" w:rsidP="004E23C5">
      <w:r>
        <w:t xml:space="preserve">______________________________             ____________________                     _____________          </w:t>
      </w:r>
    </w:p>
    <w:p w14:paraId="424945ED" w14:textId="77777777" w:rsidR="004E23C5" w:rsidRPr="00A03AB0" w:rsidRDefault="004E23C5" w:rsidP="00A03AB0">
      <w:pPr>
        <w:rPr>
          <w:sz w:val="20"/>
          <w:szCs w:val="20"/>
        </w:rPr>
      </w:pPr>
      <w:r w:rsidRPr="001471B0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(vardas, pavardė)</w:t>
      </w:r>
      <w:r>
        <w:rPr>
          <w:sz w:val="20"/>
          <w:szCs w:val="20"/>
        </w:rPr>
        <w:tab/>
        <w:t xml:space="preserve">                               </w:t>
      </w:r>
      <w:r w:rsidRPr="001471B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</w:t>
      </w:r>
      <w:r w:rsidRPr="001471B0">
        <w:rPr>
          <w:sz w:val="20"/>
          <w:szCs w:val="20"/>
        </w:rPr>
        <w:t xml:space="preserve"> (parašas)</w:t>
      </w:r>
      <w:r w:rsidRPr="001471B0">
        <w:rPr>
          <w:sz w:val="20"/>
          <w:szCs w:val="20"/>
        </w:rPr>
        <w:tab/>
      </w:r>
      <w:r w:rsidRPr="001471B0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</w:t>
      </w:r>
      <w:r w:rsidRPr="00147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1471B0">
        <w:rPr>
          <w:sz w:val="20"/>
          <w:szCs w:val="20"/>
        </w:rPr>
        <w:t>(data)</w:t>
      </w:r>
    </w:p>
    <w:p w14:paraId="100C7768" w14:textId="77777777" w:rsidR="00A03AB0" w:rsidRDefault="00A03AB0" w:rsidP="002D7D1A">
      <w:pPr>
        <w:spacing w:line="360" w:lineRule="auto"/>
      </w:pPr>
    </w:p>
    <w:p w14:paraId="494D903F" w14:textId="77777777" w:rsidR="00A03AB0" w:rsidRDefault="00A03AB0" w:rsidP="002D7D1A">
      <w:pPr>
        <w:spacing w:line="360" w:lineRule="auto"/>
      </w:pPr>
    </w:p>
    <w:p w14:paraId="3FA394F5" w14:textId="77777777" w:rsidR="002D7D1A" w:rsidRDefault="002D7D1A" w:rsidP="002D7D1A">
      <w:pPr>
        <w:spacing w:line="360" w:lineRule="auto"/>
      </w:pPr>
      <w:r>
        <w:t>Įrašai apie suimtajam/nuteistajam paskirtas nuobaudas:________</w:t>
      </w:r>
      <w:r w:rsidR="00A03AB0">
        <w:t>_________</w:t>
      </w:r>
      <w:r>
        <w:t>___________________ ________________________________________________________________________________________________________________________________________________________________</w:t>
      </w:r>
    </w:p>
    <w:p w14:paraId="01964D34" w14:textId="77777777" w:rsidR="002D7D1A" w:rsidRDefault="004E23C5" w:rsidP="002D7D1A">
      <w:r>
        <w:softHyphen/>
        <w:t>________________________________________________________________________________</w:t>
      </w:r>
    </w:p>
    <w:p w14:paraId="7E1C8154" w14:textId="77777777" w:rsidR="004E23C5" w:rsidRDefault="004E23C5" w:rsidP="002D7D1A"/>
    <w:p w14:paraId="269A719F" w14:textId="77777777" w:rsidR="002D7D1A" w:rsidRDefault="002D7D1A" w:rsidP="002D7D1A"/>
    <w:p w14:paraId="0E05BAC1" w14:textId="77777777" w:rsidR="002D7D1A" w:rsidRDefault="002D7D1A" w:rsidP="002D7D1A">
      <w:r>
        <w:t>____________________________________</w:t>
      </w:r>
      <w:r w:rsidRPr="00A308DE">
        <w:t xml:space="preserve"> </w:t>
      </w:r>
      <w:r>
        <w:t xml:space="preserve">pasimatymas priklauso nuo _____________________ </w:t>
      </w:r>
    </w:p>
    <w:p w14:paraId="0CDA375D" w14:textId="77777777" w:rsidR="002D7D1A" w:rsidRDefault="002D7D1A" w:rsidP="002D7D1A">
      <w:r>
        <w:rPr>
          <w:sz w:val="20"/>
          <w:szCs w:val="20"/>
        </w:rPr>
        <w:tab/>
        <w:t xml:space="preserve">              </w:t>
      </w:r>
      <w:r w:rsidRPr="00A308DE">
        <w:rPr>
          <w:sz w:val="20"/>
          <w:szCs w:val="20"/>
        </w:rPr>
        <w:t>(pasimatymo rūšis)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C7F24">
        <w:rPr>
          <w:sz w:val="20"/>
          <w:szCs w:val="20"/>
        </w:rPr>
        <w:t xml:space="preserve">  </w:t>
      </w:r>
      <w:r w:rsidR="004E23C5" w:rsidRPr="008F52EF">
        <w:rPr>
          <w:sz w:val="20"/>
          <w:szCs w:val="20"/>
        </w:rPr>
        <w:t>(</w:t>
      </w:r>
      <w:r w:rsidR="004E23C5">
        <w:rPr>
          <w:sz w:val="20"/>
          <w:szCs w:val="20"/>
        </w:rPr>
        <w:t>data</w:t>
      </w:r>
      <w:r w:rsidR="004E23C5" w:rsidRPr="008F52EF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="004E23C5">
        <w:rPr>
          <w:sz w:val="20"/>
          <w:szCs w:val="20"/>
        </w:rPr>
        <w:tab/>
      </w:r>
      <w:r w:rsidR="004E23C5">
        <w:rPr>
          <w:sz w:val="20"/>
          <w:szCs w:val="20"/>
        </w:rPr>
        <w:tab/>
      </w:r>
      <w:r w:rsidR="004E23C5">
        <w:rPr>
          <w:sz w:val="20"/>
          <w:szCs w:val="20"/>
        </w:rPr>
        <w:tab/>
      </w:r>
    </w:p>
    <w:p w14:paraId="2A8A9592" w14:textId="77777777" w:rsidR="002D7D1A" w:rsidRDefault="002D7D1A" w:rsidP="002D7D1A"/>
    <w:p w14:paraId="2198D104" w14:textId="77777777" w:rsidR="002D7D1A" w:rsidRPr="009E3EA9" w:rsidRDefault="002D7D1A" w:rsidP="002D7D1A">
      <w:r w:rsidRPr="009E3EA9">
        <w:t>Duomenis sutikrino</w:t>
      </w:r>
      <w:r>
        <w:t>:</w:t>
      </w:r>
    </w:p>
    <w:p w14:paraId="7E974B29" w14:textId="77777777" w:rsidR="002D7D1A" w:rsidRDefault="002D7D1A" w:rsidP="002D7D1A">
      <w:r>
        <w:rPr>
          <w:sz w:val="20"/>
          <w:szCs w:val="20"/>
        </w:rPr>
        <w:t xml:space="preserve"> </w:t>
      </w:r>
      <w:r>
        <w:t>______________________________________</w:t>
      </w:r>
    </w:p>
    <w:p w14:paraId="0D2B5364" w14:textId="77777777" w:rsidR="002D7D1A" w:rsidRPr="00A308DE" w:rsidRDefault="002D7D1A" w:rsidP="002D7D1A">
      <w:r>
        <w:rPr>
          <w:sz w:val="20"/>
          <w:szCs w:val="20"/>
        </w:rPr>
        <w:t xml:space="preserve">                       (vardas, pavardė)</w:t>
      </w:r>
    </w:p>
    <w:p w14:paraId="522AE198" w14:textId="77777777" w:rsidR="002D7D1A" w:rsidRDefault="002D7D1A" w:rsidP="002D7D1A">
      <w:r>
        <w:t>______________________________________</w:t>
      </w:r>
    </w:p>
    <w:p w14:paraId="521D5BE2" w14:textId="77777777" w:rsidR="002D7D1A" w:rsidRDefault="002D7D1A" w:rsidP="002D7D1A">
      <w:r>
        <w:rPr>
          <w:sz w:val="20"/>
          <w:szCs w:val="20"/>
        </w:rPr>
        <w:t xml:space="preserve">                               (parašas)</w:t>
      </w:r>
    </w:p>
    <w:p w14:paraId="4B5ADADF" w14:textId="77777777" w:rsidR="002D7D1A" w:rsidRDefault="002D7D1A" w:rsidP="002D7D1A">
      <w:r>
        <w:t>______________________________________</w:t>
      </w:r>
    </w:p>
    <w:p w14:paraId="778B7AD2" w14:textId="77777777" w:rsidR="004E23C5" w:rsidRDefault="002D7D1A" w:rsidP="004E23C5">
      <w:pPr>
        <w:tabs>
          <w:tab w:val="left" w:pos="93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(data)</w:t>
      </w:r>
    </w:p>
    <w:p w14:paraId="3CF3B403" w14:textId="77777777" w:rsidR="003E691C" w:rsidRDefault="003E691C" w:rsidP="004E23C5">
      <w:pPr>
        <w:tabs>
          <w:tab w:val="left" w:pos="935"/>
        </w:tabs>
        <w:jc w:val="both"/>
        <w:rPr>
          <w:sz w:val="20"/>
          <w:szCs w:val="20"/>
        </w:rPr>
      </w:pPr>
    </w:p>
    <w:p w14:paraId="6C4DBC51" w14:textId="77777777" w:rsidR="003E691C" w:rsidRDefault="003E691C" w:rsidP="004E23C5">
      <w:pPr>
        <w:tabs>
          <w:tab w:val="left" w:pos="935"/>
        </w:tabs>
        <w:jc w:val="both"/>
        <w:rPr>
          <w:sz w:val="20"/>
          <w:szCs w:val="20"/>
        </w:rPr>
      </w:pPr>
    </w:p>
    <w:p w14:paraId="7D3E5879" w14:textId="77777777" w:rsidR="00300ECD" w:rsidRDefault="00300ECD" w:rsidP="004E23C5">
      <w:pPr>
        <w:tabs>
          <w:tab w:val="left" w:pos="935"/>
        </w:tabs>
        <w:jc w:val="both"/>
        <w:rPr>
          <w:sz w:val="20"/>
          <w:szCs w:val="20"/>
        </w:rPr>
      </w:pPr>
    </w:p>
    <w:p w14:paraId="5BD50D45" w14:textId="77777777" w:rsidR="00300ECD" w:rsidRDefault="00300ECD" w:rsidP="004E23C5">
      <w:pPr>
        <w:tabs>
          <w:tab w:val="left" w:pos="935"/>
        </w:tabs>
        <w:jc w:val="both"/>
        <w:rPr>
          <w:bCs/>
          <w:sz w:val="22"/>
          <w:szCs w:val="22"/>
        </w:rPr>
      </w:pPr>
    </w:p>
    <w:p w14:paraId="176AFEE3" w14:textId="77777777" w:rsidR="003E691C" w:rsidRPr="009B1D7A" w:rsidRDefault="003E691C" w:rsidP="003E691C">
      <w:pPr>
        <w:jc w:val="center"/>
        <w:rPr>
          <w:b/>
          <w:bCs/>
          <w:sz w:val="32"/>
          <w:szCs w:val="32"/>
        </w:rPr>
      </w:pPr>
      <w:bookmarkStart w:id="0" w:name="_Hlk196813669"/>
      <w:r w:rsidRPr="009B1D7A">
        <w:rPr>
          <w:b/>
          <w:bCs/>
          <w:sz w:val="32"/>
          <w:szCs w:val="32"/>
        </w:rPr>
        <w:t>SUPAŽINDINIMAS</w:t>
      </w:r>
    </w:p>
    <w:p w14:paraId="7EC116BD" w14:textId="77777777" w:rsidR="003E691C" w:rsidRDefault="003E691C" w:rsidP="003E691C">
      <w:pPr>
        <w:jc w:val="center"/>
      </w:pPr>
      <w:r>
        <w:t>D</w:t>
      </w:r>
      <w:r w:rsidRPr="00E061ED">
        <w:t xml:space="preserve">ĖL </w:t>
      </w:r>
      <w:r w:rsidRPr="00F21057">
        <w:t>NELEISTINŲ TURĖTI KALĖJIME IR ĮSINEŠTI Į JĮ</w:t>
      </w:r>
      <w:r>
        <w:t xml:space="preserve"> DAIKTŲ ĮNEŠIMO, ĮVEŽIMO, ATSIUNTIMO AR KITOKIO TOKIŲ DAIKTŲ PERDAVIMO KALINAMIESIEMS</w:t>
      </w:r>
    </w:p>
    <w:p w14:paraId="50924D6A" w14:textId="77777777" w:rsidR="003E691C" w:rsidRDefault="003E691C" w:rsidP="003E691C">
      <w:pPr>
        <w:jc w:val="center"/>
      </w:pPr>
    </w:p>
    <w:p w14:paraId="17B0C5FC" w14:textId="77777777" w:rsidR="003E691C" w:rsidRDefault="003E691C" w:rsidP="003E691C">
      <w:pPr>
        <w:ind w:firstLine="567"/>
        <w:rPr>
          <w:b/>
          <w:bCs/>
        </w:rPr>
      </w:pPr>
    </w:p>
    <w:p w14:paraId="73A80C4A" w14:textId="77777777" w:rsidR="003E691C" w:rsidRDefault="003E691C" w:rsidP="003E691C">
      <w:pPr>
        <w:ind w:firstLine="567"/>
      </w:pPr>
      <w:r w:rsidRPr="00764A4B">
        <w:rPr>
          <w:b/>
          <w:bCs/>
        </w:rPr>
        <w:t xml:space="preserve">Aš esu </w:t>
      </w:r>
      <w:r>
        <w:rPr>
          <w:b/>
          <w:bCs/>
        </w:rPr>
        <w:t>susipažinęs (-</w:t>
      </w:r>
      <w:proofErr w:type="spellStart"/>
      <w:r>
        <w:rPr>
          <w:b/>
          <w:bCs/>
        </w:rPr>
        <w:t>usi</w:t>
      </w:r>
      <w:proofErr w:type="spellEnd"/>
      <w:r>
        <w:rPr>
          <w:b/>
          <w:bCs/>
        </w:rPr>
        <w:t>)</w:t>
      </w:r>
      <w:r w:rsidRPr="00E061ED">
        <w:t xml:space="preserve"> su Lietuvos kalėjimų tarnybos direktoriaus 2023 m. gruodžio 28 d. įsakymu Nr. V-1070 patvirtintos Lietuvos kalėjimų tarnybos apsaugos ir priežiūros instrukcijos</w:t>
      </w:r>
      <w:r>
        <w:t xml:space="preserve"> (toliau – Instrukcija) </w:t>
      </w:r>
      <w:r w:rsidRPr="00E061ED">
        <w:t>16 priedu „</w:t>
      </w:r>
      <w:r>
        <w:t>N</w:t>
      </w:r>
      <w:r w:rsidRPr="00E061ED">
        <w:t>eleistinų turėti kalėjime ir įsinešti į jį daiktų sąrašas“</w:t>
      </w:r>
      <w:r>
        <w:t xml:space="preserve">. </w:t>
      </w:r>
    </w:p>
    <w:p w14:paraId="10EC787C" w14:textId="77777777" w:rsidR="003E691C" w:rsidRPr="00F45406" w:rsidRDefault="003E691C" w:rsidP="003E691C">
      <w:pPr>
        <w:ind w:firstLine="567"/>
      </w:pPr>
      <w:r w:rsidRPr="00F45406">
        <w:rPr>
          <w:b/>
          <w:bCs/>
        </w:rPr>
        <w:t>Aš esu įspėtas</w:t>
      </w:r>
      <w:r w:rsidRPr="00F45406">
        <w:t xml:space="preserve"> </w:t>
      </w:r>
      <w:r w:rsidRPr="00F45406">
        <w:rPr>
          <w:b/>
          <w:bCs/>
        </w:rPr>
        <w:t>(-a)</w:t>
      </w:r>
      <w:r>
        <w:t xml:space="preserve">, kad už </w:t>
      </w:r>
      <w:r w:rsidRPr="008E53CF">
        <w:t xml:space="preserve">Instrukcijos </w:t>
      </w:r>
      <w:r>
        <w:t>16 priede nurodytų daiktų įsinešimą į kalėjimą, už tokių daiktų perdavimą kalinamiesiems galiu būti patrauktas (-a) baudžiamojon arba administracinėn atsakomybėn.</w:t>
      </w:r>
    </w:p>
    <w:p w14:paraId="5AD6DB6D" w14:textId="77777777" w:rsidR="003E691C" w:rsidRPr="008030F4" w:rsidRDefault="003E691C" w:rsidP="003E691C">
      <w:pPr>
        <w:spacing w:before="120"/>
        <w:ind w:firstLine="567"/>
      </w:pPr>
      <w:r w:rsidRPr="00801791">
        <w:rPr>
          <w:b/>
          <w:bCs/>
        </w:rPr>
        <w:t>Lietuvos Respublikos baudžiamojo kodekso 260 straipsnis</w:t>
      </w:r>
      <w:r>
        <w:rPr>
          <w:b/>
          <w:bCs/>
        </w:rPr>
        <w:t>.</w:t>
      </w:r>
      <w:r>
        <w:t xml:space="preserve"> </w:t>
      </w:r>
      <w:r w:rsidRPr="00801791">
        <w:t>Neteisėtas disponavimas narkotinėmis ar psichotropinėmis medžiagomis turint tikslą jas platinti arba neteisėtas disponavimas labai dideliu narkotinių ar psichotropinių medžiagų kiekiu</w:t>
      </w:r>
      <w:r>
        <w:t xml:space="preserve">, </w:t>
      </w:r>
      <w:r w:rsidRPr="00801791">
        <w:rPr>
          <w:b/>
          <w:bCs/>
        </w:rPr>
        <w:t>baudžiamas laisvės atėmimu nuo dvejų iki penkiolikos metų.</w:t>
      </w:r>
    </w:p>
    <w:p w14:paraId="7FACCF24" w14:textId="77777777" w:rsidR="003E691C" w:rsidRDefault="003E691C" w:rsidP="003E691C">
      <w:pPr>
        <w:spacing w:before="120"/>
        <w:ind w:firstLine="567"/>
      </w:pPr>
      <w:r w:rsidRPr="00801791">
        <w:rPr>
          <w:b/>
          <w:bCs/>
        </w:rPr>
        <w:t>Lietuvos Respublikos administracinių nusižengimų kodekso 226 straipsnis</w:t>
      </w:r>
      <w:r>
        <w:rPr>
          <w:b/>
          <w:bCs/>
        </w:rPr>
        <w:t>.</w:t>
      </w:r>
      <w:r>
        <w:t xml:space="preserve"> </w:t>
      </w:r>
      <w:r w:rsidRPr="00801791">
        <w:t xml:space="preserve">Neteisėtas daiktų ir reikmenų įnešimas, perdavimas ar bandymas juos perduoti laisvės atėmimo </w:t>
      </w:r>
      <w:r>
        <w:t>v</w:t>
      </w:r>
      <w:r w:rsidRPr="00801791">
        <w:t>ietų įstaigoje, sulaikytųjų sulaikymo vietose laikomiems asmenims arba neteisėtas daiktų ir reikmenų gavimas iš šių asmenų</w:t>
      </w:r>
      <w:bookmarkStart w:id="1" w:name="part_a560d93a9d014ac68c78a3f393238ad9"/>
      <w:bookmarkEnd w:id="1"/>
      <w:r>
        <w:t xml:space="preserve">, </w:t>
      </w:r>
      <w:r w:rsidRPr="008C301F">
        <w:rPr>
          <w:b/>
          <w:bCs/>
        </w:rPr>
        <w:t>užtraukia baudą nuo vieno tūkstančio iki trijų tūkstančių eurų.</w:t>
      </w:r>
      <w:bookmarkStart w:id="2" w:name="part_9e8812afb4f54037aa45d7e84e7506a9"/>
      <w:bookmarkEnd w:id="2"/>
      <w:r w:rsidRPr="008C301F">
        <w:t xml:space="preserve"> Už šio straipsnio 1 dalyje numatytus administracinius nusižengimus privaloma skirti daikto, kuris buvo administracinio nusižengimo padarymo įrankis, ir daiktų bei reikmenų konfiskavimą.</w:t>
      </w:r>
    </w:p>
    <w:p w14:paraId="2393A386" w14:textId="77777777" w:rsidR="003E691C" w:rsidRDefault="003E691C" w:rsidP="003E691C">
      <w:pPr>
        <w:spacing w:before="120"/>
        <w:ind w:firstLine="567"/>
      </w:pPr>
      <w:r w:rsidRPr="00BF27AB">
        <w:rPr>
          <w:b/>
          <w:bCs/>
        </w:rPr>
        <w:t>Esu susipažinęs</w:t>
      </w:r>
      <w:r>
        <w:rPr>
          <w:b/>
          <w:bCs/>
        </w:rPr>
        <w:t xml:space="preserve"> (-</w:t>
      </w:r>
      <w:proofErr w:type="spellStart"/>
      <w:r>
        <w:rPr>
          <w:b/>
          <w:bCs/>
        </w:rPr>
        <w:t>usi</w:t>
      </w:r>
      <w:proofErr w:type="spellEnd"/>
      <w:r>
        <w:rPr>
          <w:b/>
          <w:bCs/>
        </w:rPr>
        <w:t>)</w:t>
      </w:r>
      <w:r w:rsidRPr="00BF27AB">
        <w:rPr>
          <w:b/>
          <w:bCs/>
        </w:rPr>
        <w:t xml:space="preserve"> su sąlygomis</w:t>
      </w:r>
      <w:r>
        <w:t>, kai į</w:t>
      </w:r>
      <w:r w:rsidRPr="00B40009">
        <w:t xml:space="preserve"> pasimatymų patalpą neįleidžiama (nuotolinis pasimatymas nepradedamas) arba pasimatymas nutraukiamas</w:t>
      </w:r>
      <w:r>
        <w:t>, vadovaujantis</w:t>
      </w:r>
      <w:r w:rsidRPr="00B40009">
        <w:t xml:space="preserve"> Laisvės atėmimo vietų įstaigos vidaus tvarkos taisyklių, patvirtintų Lietuvos Respublikos teisingumo ministro 2022-12-30 įsakymu Nr. 1R-444</w:t>
      </w:r>
      <w:r>
        <w:t xml:space="preserve">, 95 punktu. </w:t>
      </w:r>
    </w:p>
    <w:p w14:paraId="71F50080" w14:textId="77777777" w:rsidR="003E691C" w:rsidRDefault="003E691C" w:rsidP="003E691C">
      <w:pPr>
        <w:ind w:firstLine="567"/>
      </w:pPr>
      <w:r>
        <w:rPr>
          <w:b/>
          <w:bCs/>
        </w:rPr>
        <w:t>Esu informuotas</w:t>
      </w:r>
      <w:r w:rsidRPr="00EF17BA">
        <w:rPr>
          <w:b/>
          <w:bCs/>
        </w:rPr>
        <w:t>,</w:t>
      </w:r>
      <w:r>
        <w:t xml:space="preserve"> kad esant įtarimui būsiu patikrintas (-a) dėl apsvaigimo nuo alkoholio, narkotinių psichotropinių medžiagų vartojimo.</w:t>
      </w:r>
    </w:p>
    <w:p w14:paraId="5F2130E0" w14:textId="77777777" w:rsidR="003E691C" w:rsidRDefault="003E691C" w:rsidP="003E691C">
      <w:pPr>
        <w:ind w:firstLine="567"/>
      </w:pPr>
      <w:r w:rsidRPr="007050A1">
        <w:rPr>
          <w:b/>
          <w:bCs/>
        </w:rPr>
        <w:t>Esu susipažinęs (-</w:t>
      </w:r>
      <w:proofErr w:type="spellStart"/>
      <w:r w:rsidRPr="007050A1">
        <w:rPr>
          <w:b/>
          <w:bCs/>
        </w:rPr>
        <w:t>usi</w:t>
      </w:r>
      <w:proofErr w:type="spellEnd"/>
      <w:r w:rsidRPr="007050A1">
        <w:rPr>
          <w:b/>
          <w:bCs/>
        </w:rPr>
        <w:t>) su atsakomybe</w:t>
      </w:r>
      <w:r>
        <w:t xml:space="preserve"> dėl Instrukcijos 16 priede nurodytų daiktų įnešimo, įvežimo, atsiuntimo į kalėjimo patalpas, už tokių daiktų perdavimą kalinamiesiems bei patvirtinu, kad aš nesinešu, mano atsineštuose daiktuose, kuriuos aš įsinešu ar siunčiu siuntiniu į kalėjimo patalpas (trumpalaikio, ilgalaikio pasimatymo patalpas) tikslu perduoti kalinamajam (-</w:t>
      </w:r>
      <w:proofErr w:type="spellStart"/>
      <w:r>
        <w:t>ajai</w:t>
      </w:r>
      <w:proofErr w:type="spellEnd"/>
      <w:r>
        <w:t xml:space="preserve">), nėra </w:t>
      </w:r>
      <w:r w:rsidRPr="007050A1">
        <w:t>neleistinų turėti kalėjime ir įsinešti į jį daiktų,</w:t>
      </w:r>
      <w:r>
        <w:t xml:space="preserve"> numatytų Instrukcijos</w:t>
      </w:r>
      <w:r w:rsidRPr="007050A1">
        <w:t xml:space="preserve"> 16</w:t>
      </w:r>
      <w:r>
        <w:t xml:space="preserve"> priede. </w:t>
      </w:r>
    </w:p>
    <w:p w14:paraId="175CDD51" w14:textId="77777777" w:rsidR="007E613F" w:rsidRPr="007E613F" w:rsidRDefault="007E613F" w:rsidP="007E613F">
      <w:pPr>
        <w:ind w:firstLine="567"/>
        <w:jc w:val="both"/>
      </w:pPr>
      <w:r w:rsidRPr="007050A1">
        <w:rPr>
          <w:b/>
          <w:bCs/>
        </w:rPr>
        <w:t>Esu susipažinęs (-</w:t>
      </w:r>
      <w:proofErr w:type="spellStart"/>
      <w:r w:rsidRPr="007050A1">
        <w:rPr>
          <w:b/>
          <w:bCs/>
        </w:rPr>
        <w:t>usi</w:t>
      </w:r>
      <w:proofErr w:type="spellEnd"/>
      <w:r w:rsidRPr="007050A1">
        <w:rPr>
          <w:b/>
          <w:bCs/>
        </w:rPr>
        <w:t>) su</w:t>
      </w:r>
      <w:r>
        <w:rPr>
          <w:b/>
          <w:bCs/>
        </w:rPr>
        <w:t xml:space="preserve"> </w:t>
      </w:r>
      <w:r w:rsidRPr="007E613F">
        <w:rPr>
          <w:lang w:bidi="lt-LT"/>
        </w:rPr>
        <w:t>Nuteistųjų (suimtųjų), atliekančių laisvės atėmimo bausmę (suėmimą) laisvės atėmimo vietų įstaigose ir asmenų, atvykusių į pasimatymą su nuteistuoju (suimtuoju), elgesio per pasimatymą taisykl</w:t>
      </w:r>
      <w:r>
        <w:rPr>
          <w:lang w:bidi="lt-LT"/>
        </w:rPr>
        <w:t xml:space="preserve">ėmis, patirtintomis Kalėjimų departamento prie LR TM </w:t>
      </w:r>
      <w:r w:rsidRPr="007E613F">
        <w:rPr>
          <w:lang w:bidi="lt-LT"/>
        </w:rPr>
        <w:t xml:space="preserve">2020 m.  gegužės </w:t>
      </w:r>
      <w:r w:rsidRPr="007E613F">
        <w:rPr>
          <w:lang w:val="en-US" w:bidi="lt-LT"/>
        </w:rPr>
        <w:t>15</w:t>
      </w:r>
      <w:r w:rsidRPr="007E613F">
        <w:rPr>
          <w:lang w:bidi="lt-LT"/>
        </w:rPr>
        <w:t xml:space="preserve"> d.</w:t>
      </w:r>
      <w:r>
        <w:rPr>
          <w:lang w:bidi="lt-LT"/>
        </w:rPr>
        <w:t xml:space="preserve"> įsakymu</w:t>
      </w:r>
      <w:r w:rsidRPr="007E613F">
        <w:rPr>
          <w:lang w:bidi="lt-LT"/>
        </w:rPr>
        <w:t xml:space="preserve"> Nr. V-136</w:t>
      </w:r>
      <w:r>
        <w:rPr>
          <w:lang w:bidi="lt-LT"/>
        </w:rPr>
        <w:t>.</w:t>
      </w:r>
    </w:p>
    <w:p w14:paraId="60A31B08" w14:textId="77777777" w:rsidR="003E691C" w:rsidRDefault="003E691C" w:rsidP="003E691C">
      <w:pPr>
        <w:ind w:firstLine="567"/>
      </w:pPr>
      <w:r>
        <w:rPr>
          <w:b/>
          <w:bCs/>
        </w:rPr>
        <w:t>P</w:t>
      </w:r>
      <w:r w:rsidRPr="007050A1">
        <w:rPr>
          <w:b/>
          <w:bCs/>
        </w:rPr>
        <w:t>atvirtinu,</w:t>
      </w:r>
      <w:r>
        <w:t xml:space="preserve"> kad visi daiktai, kuriuos aš perduodu kalinamajam (-</w:t>
      </w:r>
      <w:proofErr w:type="spellStart"/>
      <w:r>
        <w:t>ąjai</w:t>
      </w:r>
      <w:proofErr w:type="spellEnd"/>
      <w:r>
        <w:t>) ar nešuosi į trumpalaikį, ilgalaikį pasimatymą su kalinamuoju (-</w:t>
      </w:r>
      <w:proofErr w:type="spellStart"/>
      <w:r>
        <w:t>ąja</w:t>
      </w:r>
      <w:proofErr w:type="spellEnd"/>
      <w:r>
        <w:t>) yra asmeniškai mano įsigyti. Aš nesinešu jokių kitų daiktų, kuriuos man perdavė pažįstami ar nepažįstami asmenys. Perduodamų daiktų turinys ir sudėtis man yra žinomi.</w:t>
      </w:r>
    </w:p>
    <w:p w14:paraId="6C50DAFE" w14:textId="77777777" w:rsidR="003E691C" w:rsidRDefault="003E691C" w:rsidP="007E613F">
      <w:pPr>
        <w:ind w:firstLine="567"/>
        <w:jc w:val="both"/>
      </w:pPr>
      <w:r w:rsidRPr="00BF27AB">
        <w:rPr>
          <w:b/>
          <w:bCs/>
        </w:rPr>
        <w:t>Sutinku</w:t>
      </w:r>
      <w:r>
        <w:t>, kad mano turimi, atsinešti ar perduodami daiktai būtų patikrinami, o kilus įtarimui – patikrinami išardant bei pažeidžiant garantines plombas ar pakuotes. Dėl atliktų patikrinimų</w:t>
      </w:r>
      <w:r w:rsidR="007E613F">
        <w:t xml:space="preserve"> </w:t>
      </w:r>
      <w:r>
        <w:t>pretenzijų nereiškiu.</w:t>
      </w:r>
    </w:p>
    <w:p w14:paraId="74EE4159" w14:textId="77777777" w:rsidR="007E613F" w:rsidRPr="007E613F" w:rsidRDefault="007E613F" w:rsidP="007E613F">
      <w:pPr>
        <w:ind w:firstLine="567"/>
        <w:jc w:val="both"/>
        <w:rPr>
          <w:sz w:val="6"/>
          <w:szCs w:val="6"/>
        </w:rPr>
      </w:pPr>
    </w:p>
    <w:p w14:paraId="734DF5EE" w14:textId="77777777" w:rsidR="003E691C" w:rsidRDefault="003E691C" w:rsidP="003E691C">
      <w:pPr>
        <w:spacing w:before="120"/>
        <w:ind w:firstLine="567"/>
      </w:pPr>
      <w:r>
        <w:t>Perskaičiau, susipažinau.</w:t>
      </w:r>
    </w:p>
    <w:p w14:paraId="10E09C62" w14:textId="77777777" w:rsidR="003E691C" w:rsidRDefault="003E691C" w:rsidP="003E691C">
      <w:pPr>
        <w:ind w:firstLine="567"/>
      </w:pPr>
    </w:p>
    <w:p w14:paraId="13DC04E4" w14:textId="77777777" w:rsidR="003E691C" w:rsidRDefault="003E691C" w:rsidP="003E691C">
      <w:r>
        <w:t>_____________                           ______________                          ______________________</w:t>
      </w:r>
    </w:p>
    <w:p w14:paraId="7AB45586" w14:textId="77777777" w:rsidR="003E691C" w:rsidRPr="00297E8B" w:rsidRDefault="003E691C" w:rsidP="003E691C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297E8B">
        <w:rPr>
          <w:sz w:val="16"/>
          <w:szCs w:val="16"/>
        </w:rPr>
        <w:t xml:space="preserve">(susipažinimo data)                                  </w:t>
      </w:r>
      <w:r>
        <w:rPr>
          <w:sz w:val="16"/>
          <w:szCs w:val="16"/>
        </w:rPr>
        <w:t xml:space="preserve">               </w:t>
      </w:r>
      <w:r w:rsidRPr="00297E8B">
        <w:rPr>
          <w:sz w:val="16"/>
          <w:szCs w:val="16"/>
        </w:rPr>
        <w:t xml:space="preserve"> (asmens parašas)                                               </w:t>
      </w:r>
      <w:r>
        <w:rPr>
          <w:sz w:val="16"/>
          <w:szCs w:val="16"/>
        </w:rPr>
        <w:t xml:space="preserve">              </w:t>
      </w:r>
      <w:r w:rsidRPr="00297E8B">
        <w:rPr>
          <w:sz w:val="16"/>
          <w:szCs w:val="16"/>
        </w:rPr>
        <w:t xml:space="preserve"> (vardas, pavardė )</w:t>
      </w:r>
    </w:p>
    <w:p w14:paraId="7341E672" w14:textId="77777777" w:rsidR="003E691C" w:rsidRDefault="003E691C" w:rsidP="003E691C">
      <w:pPr>
        <w:rPr>
          <w:sz w:val="20"/>
          <w:szCs w:val="20"/>
        </w:rPr>
      </w:pPr>
    </w:p>
    <w:p w14:paraId="42328B7D" w14:textId="77777777" w:rsidR="003E691C" w:rsidRDefault="003E691C" w:rsidP="003E691C">
      <w:r w:rsidRPr="000624D6">
        <w:t xml:space="preserve">Su </w:t>
      </w:r>
      <w:r>
        <w:t>įspėjimu supažindino:</w:t>
      </w:r>
      <w:r w:rsidRPr="00297E8B">
        <w:t xml:space="preserve"> </w:t>
      </w:r>
      <w:r>
        <w:t xml:space="preserve">     ____________________         </w:t>
      </w:r>
      <w:r>
        <w:tab/>
        <w:t>______________________</w:t>
      </w:r>
    </w:p>
    <w:p w14:paraId="281E1FCA" w14:textId="77777777" w:rsidR="003E691C" w:rsidRDefault="003E691C" w:rsidP="003E691C">
      <w:r>
        <w:t xml:space="preserve">                                                   </w:t>
      </w:r>
      <w:r w:rsidRPr="00297E8B">
        <w:rPr>
          <w:sz w:val="16"/>
          <w:szCs w:val="16"/>
        </w:rPr>
        <w:t>(pareigos</w:t>
      </w:r>
      <w:r>
        <w:rPr>
          <w:sz w:val="16"/>
          <w:szCs w:val="16"/>
        </w:rPr>
        <w:t xml:space="preserve">,             </w:t>
      </w:r>
      <w:r w:rsidRPr="00297E8B">
        <w:rPr>
          <w:sz w:val="16"/>
          <w:szCs w:val="16"/>
        </w:rPr>
        <w:t xml:space="preserve"> parašas)                                               </w:t>
      </w:r>
      <w:r>
        <w:rPr>
          <w:sz w:val="16"/>
          <w:szCs w:val="16"/>
        </w:rPr>
        <w:t xml:space="preserve">              </w:t>
      </w:r>
      <w:r w:rsidRPr="00297E8B">
        <w:rPr>
          <w:sz w:val="16"/>
          <w:szCs w:val="16"/>
        </w:rPr>
        <w:t xml:space="preserve"> (vardas, pavardė )</w:t>
      </w:r>
      <w:r>
        <w:t xml:space="preserve"> </w:t>
      </w:r>
    </w:p>
    <w:p w14:paraId="26B65902" w14:textId="77777777" w:rsidR="003E691C" w:rsidRPr="00E061ED" w:rsidRDefault="003E691C" w:rsidP="003E691C"/>
    <w:bookmarkEnd w:id="0"/>
    <w:p w14:paraId="3C816649" w14:textId="77777777" w:rsidR="00300ECD" w:rsidRDefault="00300ECD" w:rsidP="004E23C5">
      <w:pPr>
        <w:tabs>
          <w:tab w:val="left" w:pos="748"/>
        </w:tabs>
        <w:ind w:firstLine="720"/>
        <w:jc w:val="center"/>
        <w:rPr>
          <w:b/>
          <w:sz w:val="22"/>
          <w:szCs w:val="22"/>
        </w:rPr>
      </w:pPr>
    </w:p>
    <w:sectPr w:rsidR="00300ECD" w:rsidSect="00300ECD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1A"/>
    <w:rsid w:val="00074535"/>
    <w:rsid w:val="000E76B6"/>
    <w:rsid w:val="00165B4D"/>
    <w:rsid w:val="00247E39"/>
    <w:rsid w:val="002D7D1A"/>
    <w:rsid w:val="00300ECD"/>
    <w:rsid w:val="00305B12"/>
    <w:rsid w:val="003B40FE"/>
    <w:rsid w:val="003D1903"/>
    <w:rsid w:val="003E5A91"/>
    <w:rsid w:val="003E691C"/>
    <w:rsid w:val="00415DFF"/>
    <w:rsid w:val="00465C25"/>
    <w:rsid w:val="004E23C5"/>
    <w:rsid w:val="00506864"/>
    <w:rsid w:val="005875EA"/>
    <w:rsid w:val="005C7F24"/>
    <w:rsid w:val="006A350A"/>
    <w:rsid w:val="006F22F6"/>
    <w:rsid w:val="00720BFE"/>
    <w:rsid w:val="00792B21"/>
    <w:rsid w:val="007A28B0"/>
    <w:rsid w:val="007E613F"/>
    <w:rsid w:val="00890780"/>
    <w:rsid w:val="008A7A49"/>
    <w:rsid w:val="00950F1E"/>
    <w:rsid w:val="009A364F"/>
    <w:rsid w:val="00A03AB0"/>
    <w:rsid w:val="00A35CE7"/>
    <w:rsid w:val="00A779CF"/>
    <w:rsid w:val="00B12FE4"/>
    <w:rsid w:val="00B1479E"/>
    <w:rsid w:val="00BE349A"/>
    <w:rsid w:val="00C034B1"/>
    <w:rsid w:val="00C949CE"/>
    <w:rsid w:val="00CB5CFE"/>
    <w:rsid w:val="00CC38DF"/>
    <w:rsid w:val="00CE0C8C"/>
    <w:rsid w:val="00D225C1"/>
    <w:rsid w:val="00DE0261"/>
    <w:rsid w:val="00DF579C"/>
    <w:rsid w:val="00E0004C"/>
    <w:rsid w:val="00E7293C"/>
    <w:rsid w:val="00E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29A49"/>
  <w15:chartTrackingRefBased/>
  <w15:docId w15:val="{DF9DD17D-09A2-4862-86CF-064FCCB0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7D1A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4E23C5"/>
    <w:pPr>
      <w:jc w:val="both"/>
    </w:pPr>
  </w:style>
  <w:style w:type="paragraph" w:styleId="Pagrindiniotekstotrauka">
    <w:name w:val="Body Text Indent"/>
    <w:basedOn w:val="prastasis"/>
    <w:rsid w:val="004E23C5"/>
    <w:pPr>
      <w:ind w:firstLine="720"/>
      <w:jc w:val="both"/>
    </w:pPr>
  </w:style>
  <w:style w:type="paragraph" w:styleId="Pagrindiniotekstotrauka2">
    <w:name w:val="Body Text Indent 2"/>
    <w:basedOn w:val="prastasis"/>
    <w:rsid w:val="004E23C5"/>
    <w:pPr>
      <w:spacing w:after="120" w:line="480" w:lineRule="auto"/>
      <w:ind w:left="283"/>
    </w:pPr>
  </w:style>
  <w:style w:type="character" w:customStyle="1" w:styleId="st">
    <w:name w:val="st"/>
    <w:basedOn w:val="Numatytasispastraiposriftas"/>
    <w:rsid w:val="004E23C5"/>
  </w:style>
  <w:style w:type="character" w:styleId="Emfaz">
    <w:name w:val="Emphasis"/>
    <w:qFormat/>
    <w:rsid w:val="004E23C5"/>
    <w:rPr>
      <w:i/>
      <w:iCs/>
    </w:rPr>
  </w:style>
  <w:style w:type="character" w:styleId="Hipersaitas">
    <w:name w:val="Hyperlink"/>
    <w:rsid w:val="003E691C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3E691C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B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KTI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rasa.erstikyte</dc:creator>
  <cp:keywords/>
  <dc:description/>
  <cp:lastModifiedBy>Mantas Ramoška</cp:lastModifiedBy>
  <cp:revision>2</cp:revision>
  <cp:lastPrinted>2025-04-29T07:15:00Z</cp:lastPrinted>
  <dcterms:created xsi:type="dcterms:W3CDTF">2026-05-13T10:03:00Z</dcterms:created>
  <dcterms:modified xsi:type="dcterms:W3CDTF">2026-05-13T10:03:00Z</dcterms:modified>
</cp:coreProperties>
</file>